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7ADB" w14:textId="77777777" w:rsidR="007F7D46" w:rsidRPr="007F7D46" w:rsidRDefault="007F7D46" w:rsidP="007F7D46">
      <w:pPr>
        <w:widowControl/>
        <w:spacing w:before="100" w:beforeAutospacing="1" w:after="100" w:afterAutospacing="1"/>
        <w:jc w:val="center"/>
        <w:outlineLvl w:val="1"/>
        <w:rPr>
          <w:rFonts w:ascii="Arial" w:eastAsia="Times New Roman" w:hAnsi="Arial" w:cs="Times New Roman"/>
          <w:b/>
          <w:bCs/>
          <w:color w:val="000000"/>
          <w:kern w:val="0"/>
          <w:sz w:val="36"/>
          <w:szCs w:val="36"/>
          <w:shd w:val="clear" w:color="auto" w:fill="FFFFFF"/>
        </w:rPr>
      </w:pPr>
      <w:r w:rsidRPr="007F7D46">
        <w:rPr>
          <w:rFonts w:ascii="Arial" w:eastAsia="Times New Roman" w:hAnsi="Arial" w:cs="Times New Roman"/>
          <w:b/>
          <w:bCs/>
          <w:color w:val="000000"/>
          <w:kern w:val="0"/>
          <w:sz w:val="36"/>
          <w:szCs w:val="36"/>
          <w:shd w:val="clear" w:color="auto" w:fill="FFFFFF"/>
        </w:rPr>
        <w:t>What Is Critical Reading?</w:t>
      </w:r>
    </w:p>
    <w:p w14:paraId="61C8E724" w14:textId="77777777" w:rsidR="007F7D46" w:rsidRPr="007F7D46" w:rsidRDefault="007F7D46" w:rsidP="007F7D46">
      <w:pPr>
        <w:widowControl/>
        <w:spacing w:before="100" w:beforeAutospacing="1" w:after="100" w:afterAutospacing="1"/>
        <w:jc w:val="center"/>
        <w:outlineLvl w:val="3"/>
        <w:rPr>
          <w:rFonts w:ascii="Arial" w:eastAsia="Times New Roman" w:hAnsi="Arial" w:cs="Times New Roman"/>
          <w:b/>
          <w:bCs/>
          <w:color w:val="000000"/>
          <w:kern w:val="0"/>
          <w:shd w:val="clear" w:color="auto" w:fill="FFFFFF"/>
        </w:rPr>
      </w:pPr>
      <w:r w:rsidRPr="007F7D46">
        <w:rPr>
          <w:rFonts w:ascii="Arial" w:eastAsia="Times New Roman" w:hAnsi="Arial" w:cs="Times New Roman"/>
          <w:b/>
          <w:bCs/>
          <w:color w:val="000000"/>
          <w:kern w:val="0"/>
          <w:shd w:val="clear" w:color="auto" w:fill="FFFFFF"/>
        </w:rPr>
        <w:t>Note: These remarks are primarily directed at non-fictional texts.</w:t>
      </w:r>
    </w:p>
    <w:p w14:paraId="73584A22" w14:textId="77777777" w:rsidR="007F7D46" w:rsidRPr="007F7D46" w:rsidRDefault="007F7D46" w:rsidP="007F7D46">
      <w:pPr>
        <w:widowControl/>
        <w:spacing w:before="100" w:beforeAutospacing="1" w:after="100" w:afterAutospacing="1"/>
        <w:jc w:val="left"/>
        <w:outlineLvl w:val="2"/>
        <w:rPr>
          <w:rFonts w:ascii="Arial" w:eastAsia="Times New Roman" w:hAnsi="Arial" w:cs="Times New Roman"/>
          <w:b/>
          <w:bCs/>
          <w:color w:val="000000"/>
          <w:kern w:val="0"/>
          <w:sz w:val="27"/>
          <w:szCs w:val="27"/>
          <w:shd w:val="clear" w:color="auto" w:fill="FFFFFF"/>
        </w:rPr>
      </w:pPr>
      <w:bookmarkStart w:id="0" w:name="linka"/>
      <w:r w:rsidRPr="007F7D46">
        <w:rPr>
          <w:rFonts w:ascii="Arial" w:eastAsia="Times New Roman" w:hAnsi="Arial" w:cs="Times New Roman"/>
          <w:b/>
          <w:bCs/>
          <w:color w:val="000000"/>
          <w:kern w:val="0"/>
          <w:sz w:val="27"/>
          <w:szCs w:val="27"/>
          <w:shd w:val="clear" w:color="auto" w:fill="FFFFFF"/>
        </w:rPr>
        <w:t>Facts v. Interpretation</w:t>
      </w:r>
    </w:p>
    <w:bookmarkEnd w:id="0"/>
    <w:p w14:paraId="1D20F66F" w14:textId="71DC6697" w:rsidR="007F7D46" w:rsidRPr="007F7D46" w:rsidRDefault="007F7D46" w:rsidP="007F7D46">
      <w:pPr>
        <w:widowControl/>
        <w:jc w:val="left"/>
        <w:rPr>
          <w:rFonts w:ascii="Arial" w:eastAsia="Times New Roman" w:hAnsi="Arial" w:cs="Times New Roman"/>
          <w:color w:val="000000"/>
          <w:kern w:val="0"/>
          <w:sz w:val="20"/>
          <w:szCs w:val="20"/>
          <w:shd w:val="clear" w:color="auto" w:fill="FFFFFF"/>
        </w:rPr>
      </w:pPr>
      <w:r w:rsidRPr="007F7D46">
        <w:rPr>
          <w:rFonts w:ascii="Arial" w:eastAsia="Times New Roman" w:hAnsi="Arial" w:cs="Times New Roman"/>
          <w:color w:val="000000"/>
          <w:kern w:val="0"/>
          <w:sz w:val="20"/>
          <w:szCs w:val="20"/>
          <w:shd w:val="clear" w:color="auto" w:fill="FFFFFF"/>
        </w:rPr>
        <w:t>To </w:t>
      </w:r>
      <w:r w:rsidRPr="007F7D46">
        <w:rPr>
          <w:rFonts w:ascii="Arial" w:eastAsia="Times New Roman" w:hAnsi="Arial" w:cs="Times New Roman"/>
          <w:b/>
          <w:bCs/>
          <w:color w:val="000000"/>
          <w:kern w:val="0"/>
          <w:sz w:val="20"/>
          <w:szCs w:val="20"/>
          <w:shd w:val="clear" w:color="auto" w:fill="FFFFFF"/>
        </w:rPr>
        <w:t>non</w:t>
      </w:r>
      <w:r w:rsidRPr="007F7D46">
        <w:rPr>
          <w:rFonts w:ascii="Arial" w:eastAsia="Times New Roman" w:hAnsi="Arial" w:cs="Times New Roman"/>
          <w:color w:val="000000"/>
          <w:kern w:val="0"/>
          <w:sz w:val="20"/>
          <w:szCs w:val="20"/>
          <w:shd w:val="clear" w:color="auto" w:fill="FFFFFF"/>
        </w:rPr>
        <w:t>-critical readers, texts provide facts.</w:t>
      </w:r>
      <w:r w:rsidR="00505847">
        <w:rPr>
          <w:rFonts w:ascii="Menlo Bold" w:eastAsia="Times New Roman" w:hAnsi="Menlo Bold" w:cs="Menlo Bold" w:hint="eastAsia"/>
          <w:color w:val="000000"/>
          <w:kern w:val="0"/>
          <w:sz w:val="20"/>
          <w:szCs w:val="20"/>
          <w:shd w:val="clear" w:color="auto" w:fill="FFFFFF"/>
        </w:rPr>
        <w:t xml:space="preserve"> </w:t>
      </w:r>
      <w:r w:rsidRPr="007F7D46">
        <w:rPr>
          <w:rFonts w:ascii="Arial" w:eastAsia="Times New Roman" w:hAnsi="Arial" w:cs="Times New Roman"/>
          <w:color w:val="000000"/>
          <w:kern w:val="0"/>
          <w:sz w:val="20"/>
          <w:szCs w:val="20"/>
          <w:shd w:val="clear" w:color="auto" w:fill="FFFFFF"/>
        </w:rPr>
        <w:t>Readers gain knowledge by memorizing the statements within a text.</w:t>
      </w:r>
    </w:p>
    <w:p w14:paraId="149AD260" w14:textId="442D9C7E" w:rsidR="007F7D46" w:rsidRPr="007F7D46" w:rsidRDefault="007F7D46" w:rsidP="007F7D46">
      <w:pPr>
        <w:widowControl/>
        <w:spacing w:before="100" w:beforeAutospacing="1" w:after="100" w:afterAutospacing="1"/>
        <w:jc w:val="left"/>
        <w:rPr>
          <w:rFonts w:ascii="Arial" w:hAnsi="Arial" w:cs="Times New Roman"/>
          <w:color w:val="000000"/>
          <w:kern w:val="0"/>
          <w:sz w:val="20"/>
          <w:szCs w:val="20"/>
          <w:shd w:val="clear" w:color="auto" w:fill="FFFFFF"/>
        </w:rPr>
      </w:pPr>
      <w:r w:rsidRPr="007F7D46">
        <w:rPr>
          <w:rFonts w:ascii="Arial" w:hAnsi="Arial" w:cs="Times New Roman"/>
          <w:color w:val="000000"/>
          <w:kern w:val="0"/>
          <w:sz w:val="20"/>
          <w:szCs w:val="20"/>
          <w:shd w:val="clear" w:color="auto" w:fill="FFFFFF"/>
        </w:rPr>
        <w:t>To the </w:t>
      </w:r>
      <w:r w:rsidRPr="007F7D46">
        <w:rPr>
          <w:rFonts w:ascii="Arial" w:hAnsi="Arial" w:cs="Times New Roman"/>
          <w:b/>
          <w:bCs/>
          <w:color w:val="000000"/>
          <w:kern w:val="0"/>
          <w:sz w:val="20"/>
          <w:szCs w:val="20"/>
          <w:shd w:val="clear" w:color="auto" w:fill="FFFFFF"/>
        </w:rPr>
        <w:t>critical </w:t>
      </w:r>
      <w:r w:rsidRPr="007F7D46">
        <w:rPr>
          <w:rFonts w:ascii="Arial" w:hAnsi="Arial" w:cs="Times New Roman"/>
          <w:color w:val="000000"/>
          <w:kern w:val="0"/>
          <w:sz w:val="20"/>
          <w:szCs w:val="20"/>
          <w:shd w:val="clear" w:color="auto" w:fill="FFFFFF"/>
        </w:rPr>
        <w:t>reader, any single text provides but one portrayal of the facts, one individual</w:t>
      </w:r>
      <w:r w:rsidR="00505847">
        <w:rPr>
          <w:rFonts w:ascii="Arial" w:hAnsi="Arial" w:cs="Times New Roman" w:hint="eastAsia"/>
          <w:color w:val="000000"/>
          <w:kern w:val="0"/>
          <w:sz w:val="20"/>
          <w:szCs w:val="20"/>
          <w:shd w:val="clear" w:color="auto" w:fill="FFFFFF"/>
        </w:rPr>
        <w:t xml:space="preserve"> </w:t>
      </w:r>
      <w:r w:rsidRPr="007F7D46">
        <w:rPr>
          <w:rFonts w:ascii="Arial" w:hAnsi="Arial" w:cs="Times New Roman"/>
          <w:color w:val="000000"/>
          <w:kern w:val="0"/>
          <w:sz w:val="20"/>
          <w:szCs w:val="20"/>
          <w:shd w:val="clear" w:color="auto" w:fill="FFFFFF"/>
        </w:rPr>
        <w:t>on the subject matter. Critical readers thus recognize not only </w:t>
      </w:r>
      <w:r w:rsidRPr="007F7D46">
        <w:rPr>
          <w:rFonts w:ascii="Arial" w:hAnsi="Arial" w:cs="Times New Roman"/>
          <w:b/>
          <w:bCs/>
          <w:i/>
          <w:iCs/>
          <w:color w:val="000000"/>
          <w:kern w:val="0"/>
          <w:sz w:val="20"/>
          <w:szCs w:val="20"/>
          <w:shd w:val="clear" w:color="auto" w:fill="FFFFFF"/>
        </w:rPr>
        <w:t>what </w:t>
      </w:r>
      <w:r w:rsidRPr="007F7D46">
        <w:rPr>
          <w:rFonts w:ascii="Arial" w:hAnsi="Arial" w:cs="Times New Roman"/>
          <w:color w:val="000000"/>
          <w:kern w:val="0"/>
          <w:sz w:val="20"/>
          <w:szCs w:val="20"/>
          <w:shd w:val="clear" w:color="auto" w:fill="FFFFFF"/>
        </w:rPr>
        <w:t>a text says, but also </w:t>
      </w:r>
      <w:r w:rsidRPr="007F7D46">
        <w:rPr>
          <w:rFonts w:ascii="Arial" w:hAnsi="Arial" w:cs="Times New Roman"/>
          <w:b/>
          <w:bCs/>
          <w:i/>
          <w:iCs/>
          <w:color w:val="000000"/>
          <w:kern w:val="0"/>
          <w:sz w:val="20"/>
          <w:szCs w:val="20"/>
          <w:shd w:val="clear" w:color="auto" w:fill="FFFFFF"/>
        </w:rPr>
        <w:t>how </w:t>
      </w:r>
      <w:r w:rsidRPr="007F7D46">
        <w:rPr>
          <w:rFonts w:ascii="Arial" w:hAnsi="Arial" w:cs="Times New Roman"/>
          <w:color w:val="000000"/>
          <w:kern w:val="0"/>
          <w:sz w:val="20"/>
          <w:szCs w:val="20"/>
          <w:shd w:val="clear" w:color="auto" w:fill="FFFFFF"/>
        </w:rPr>
        <w:t>that text portrays the subject matter. They recognize the various ways in which each and every text is the unique creation of a unique author.</w:t>
      </w:r>
    </w:p>
    <w:p w14:paraId="12855C62" w14:textId="77777777" w:rsidR="007F7D46" w:rsidRDefault="007F7D46" w:rsidP="007F7D46">
      <w:pPr>
        <w:widowControl/>
        <w:spacing w:before="100" w:beforeAutospacing="1" w:after="100" w:afterAutospacing="1"/>
        <w:jc w:val="left"/>
        <w:rPr>
          <w:rFonts w:ascii="Arial" w:hAnsi="Arial" w:cs="Times New Roman"/>
          <w:color w:val="000000"/>
          <w:kern w:val="0"/>
          <w:sz w:val="20"/>
          <w:szCs w:val="20"/>
          <w:shd w:val="clear" w:color="auto" w:fill="FFFFFF"/>
        </w:rPr>
      </w:pPr>
      <w:r w:rsidRPr="007F7D46">
        <w:rPr>
          <w:rFonts w:ascii="Arial" w:hAnsi="Arial" w:cs="Times New Roman"/>
          <w:color w:val="000000"/>
          <w:kern w:val="0"/>
          <w:sz w:val="20"/>
          <w:szCs w:val="20"/>
          <w:shd w:val="clear" w:color="auto" w:fill="FFFFFF"/>
        </w:rPr>
        <w:t>A non-critical reader might read a history book to learn the facts of the situation or to discover an accepted interpretation of those events. A critical reader might read the same work to appreciate how a particular perspective on the events and a particular selection of facts can lead to particular understanding.</w:t>
      </w:r>
    </w:p>
    <w:p w14:paraId="2135D539" w14:textId="77777777" w:rsidR="007F7D46" w:rsidRPr="007F7D46" w:rsidRDefault="007F7D46" w:rsidP="007F7D46">
      <w:pPr>
        <w:widowControl/>
        <w:spacing w:before="100" w:beforeAutospacing="1" w:after="100" w:afterAutospacing="1"/>
        <w:jc w:val="left"/>
        <w:outlineLvl w:val="2"/>
        <w:rPr>
          <w:rFonts w:ascii="Times" w:eastAsia="Times New Roman" w:hAnsi="Times" w:cs="Times New Roman"/>
          <w:b/>
          <w:bCs/>
          <w:kern w:val="0"/>
          <w:sz w:val="27"/>
          <w:szCs w:val="27"/>
        </w:rPr>
      </w:pPr>
      <w:bookmarkStart w:id="1" w:name="linkb"/>
      <w:r w:rsidRPr="007F7D46">
        <w:rPr>
          <w:rFonts w:ascii="Times" w:eastAsia="Times New Roman" w:hAnsi="Times" w:cs="Times New Roman"/>
          <w:b/>
          <w:bCs/>
          <w:kern w:val="0"/>
          <w:sz w:val="27"/>
          <w:szCs w:val="27"/>
        </w:rPr>
        <w:t>What a Text Says, Does, and Means: Reaching for an Interpretation</w:t>
      </w:r>
    </w:p>
    <w:bookmarkEnd w:id="1"/>
    <w:p w14:paraId="2941B956" w14:textId="77777777" w:rsidR="007F7D46" w:rsidRPr="007F7D46" w:rsidRDefault="007F7D46" w:rsidP="007F7D46">
      <w:pPr>
        <w:widowControl/>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Non-critical reading is satisfied with recognizing what a text </w:t>
      </w:r>
      <w:r w:rsidRPr="007F7D46">
        <w:rPr>
          <w:rFonts w:ascii="Times" w:eastAsia="Times New Roman" w:hAnsi="Times" w:cs="Times New Roman"/>
          <w:i/>
          <w:iCs/>
          <w:kern w:val="0"/>
          <w:sz w:val="20"/>
          <w:szCs w:val="20"/>
        </w:rPr>
        <w:t>says </w:t>
      </w:r>
      <w:r w:rsidRPr="007F7D46">
        <w:rPr>
          <w:rFonts w:ascii="Times" w:eastAsia="Times New Roman" w:hAnsi="Times" w:cs="Times New Roman"/>
          <w:kern w:val="0"/>
          <w:sz w:val="20"/>
          <w:szCs w:val="20"/>
        </w:rPr>
        <w:t>and restating the key remarks.</w:t>
      </w:r>
    </w:p>
    <w:p w14:paraId="596FD29C" w14:textId="2E5D6F21" w:rsidR="007F7D46" w:rsidRPr="007F7D46" w:rsidRDefault="007F7D46" w:rsidP="007F7D46">
      <w:pPr>
        <w:widowControl/>
        <w:spacing w:before="100" w:beforeAutospacing="1" w:after="100" w:afterAutospacing="1"/>
        <w:jc w:val="left"/>
        <w:rPr>
          <w:rFonts w:ascii="Times" w:hAnsi="Times" w:cs="Times New Roman"/>
          <w:kern w:val="0"/>
          <w:sz w:val="20"/>
          <w:szCs w:val="20"/>
        </w:rPr>
      </w:pPr>
      <w:r w:rsidRPr="007F7D46">
        <w:rPr>
          <w:rFonts w:ascii="Times" w:hAnsi="Times" w:cs="Times New Roman"/>
          <w:kern w:val="0"/>
          <w:sz w:val="20"/>
          <w:szCs w:val="20"/>
        </w:rPr>
        <w:t>Critical reading goes two steps further. Having recognized what a text </w:t>
      </w:r>
      <w:r w:rsidRPr="007F7D46">
        <w:rPr>
          <w:rFonts w:ascii="Times" w:hAnsi="Times" w:cs="Times New Roman"/>
          <w:b/>
          <w:bCs/>
          <w:i/>
          <w:iCs/>
          <w:kern w:val="0"/>
          <w:sz w:val="20"/>
          <w:szCs w:val="20"/>
        </w:rPr>
        <w:t>says</w:t>
      </w:r>
      <w:r w:rsidRPr="007F7D46">
        <w:rPr>
          <w:rFonts w:ascii="Times" w:hAnsi="Times" w:cs="Times New Roman"/>
          <w:kern w:val="0"/>
          <w:sz w:val="20"/>
          <w:szCs w:val="20"/>
        </w:rPr>
        <w:t>, it reflects on what the text </w:t>
      </w:r>
      <w:r w:rsidRPr="007F7D46">
        <w:rPr>
          <w:rFonts w:ascii="Times" w:hAnsi="Times" w:cs="Times New Roman"/>
          <w:b/>
          <w:bCs/>
          <w:i/>
          <w:iCs/>
          <w:kern w:val="0"/>
          <w:sz w:val="20"/>
          <w:szCs w:val="20"/>
        </w:rPr>
        <w:t>does </w:t>
      </w:r>
      <w:r w:rsidRPr="007F7D46">
        <w:rPr>
          <w:rFonts w:ascii="Times" w:hAnsi="Times" w:cs="Times New Roman"/>
          <w:kern w:val="0"/>
          <w:sz w:val="20"/>
          <w:szCs w:val="20"/>
        </w:rPr>
        <w:t>by making such remarks.</w:t>
      </w:r>
      <w:r w:rsidR="00505847">
        <w:rPr>
          <w:rFonts w:ascii="Menlo Bold" w:hAnsi="Menlo Bold" w:cs="Menlo Bold" w:hint="eastAsia"/>
          <w:kern w:val="0"/>
          <w:sz w:val="20"/>
          <w:szCs w:val="20"/>
        </w:rPr>
        <w:t xml:space="preserve"> </w:t>
      </w:r>
      <w:r w:rsidRPr="007F7D46">
        <w:rPr>
          <w:rFonts w:ascii="Times" w:hAnsi="Times" w:cs="Times New Roman"/>
          <w:kern w:val="0"/>
          <w:sz w:val="20"/>
          <w:szCs w:val="20"/>
        </w:rPr>
        <w:t>Is it offering examples? Arguing? Appealing for sympathy? Making a contrast to clarify a point? Finally, critical readers then infer what the text, as a whole, </w:t>
      </w:r>
      <w:r w:rsidRPr="007F7D46">
        <w:rPr>
          <w:rFonts w:ascii="Times" w:hAnsi="Times" w:cs="Times New Roman"/>
          <w:b/>
          <w:bCs/>
          <w:i/>
          <w:iCs/>
          <w:kern w:val="0"/>
          <w:sz w:val="20"/>
          <w:szCs w:val="20"/>
        </w:rPr>
        <w:t>means</w:t>
      </w:r>
      <w:r w:rsidRPr="007F7D46">
        <w:rPr>
          <w:rFonts w:ascii="Times" w:hAnsi="Times" w:cs="Times New Roman"/>
          <w:kern w:val="0"/>
          <w:sz w:val="20"/>
          <w:szCs w:val="20"/>
        </w:rPr>
        <w:t>, based on the earlier analysis.</w:t>
      </w:r>
    </w:p>
    <w:p w14:paraId="31EF979E" w14:textId="77777777" w:rsidR="007F7D46" w:rsidRPr="007F7D46" w:rsidRDefault="007F7D46" w:rsidP="007F7D46">
      <w:pPr>
        <w:widowControl/>
        <w:spacing w:before="100" w:beforeAutospacing="1" w:after="100" w:afterAutospacing="1"/>
        <w:jc w:val="left"/>
        <w:rPr>
          <w:rFonts w:ascii="Times" w:hAnsi="Times" w:cs="Times New Roman"/>
          <w:kern w:val="0"/>
          <w:sz w:val="20"/>
          <w:szCs w:val="20"/>
        </w:rPr>
      </w:pPr>
      <w:r w:rsidRPr="007F7D46">
        <w:rPr>
          <w:rFonts w:ascii="Times" w:hAnsi="Times" w:cs="Times New Roman"/>
          <w:kern w:val="0"/>
          <w:sz w:val="20"/>
          <w:szCs w:val="20"/>
        </w:rPr>
        <w:t>These three steps or modes of analysis are reflected in three types of reading and discussion:</w:t>
      </w:r>
    </w:p>
    <w:p w14:paraId="4F986648" w14:textId="77777777" w:rsidR="007F7D46" w:rsidRPr="007F7D46" w:rsidRDefault="007F7D46" w:rsidP="007F7D46">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What a text </w:t>
      </w:r>
      <w:r w:rsidRPr="007F7D46">
        <w:rPr>
          <w:rFonts w:ascii="Times" w:eastAsia="Times New Roman" w:hAnsi="Times" w:cs="Times New Roman"/>
          <w:b/>
          <w:bCs/>
          <w:kern w:val="0"/>
          <w:sz w:val="20"/>
          <w:szCs w:val="20"/>
        </w:rPr>
        <w:t>says </w:t>
      </w:r>
      <w:r w:rsidRPr="007F7D46">
        <w:rPr>
          <w:rFonts w:ascii="Times" w:eastAsia="Times New Roman" w:hAnsi="Times" w:cs="Times New Roman"/>
          <w:kern w:val="0"/>
          <w:sz w:val="20"/>
          <w:szCs w:val="20"/>
        </w:rPr>
        <w:t>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w:t>
      </w:r>
      <w:r w:rsidRPr="007F7D46">
        <w:rPr>
          <w:rFonts w:ascii="Times" w:eastAsia="Times New Roman" w:hAnsi="Times" w:cs="Times New Roman"/>
          <w:b/>
          <w:bCs/>
          <w:kern w:val="0"/>
          <w:sz w:val="20"/>
          <w:szCs w:val="20"/>
        </w:rPr>
        <w:t>restatement</w:t>
      </w:r>
    </w:p>
    <w:p w14:paraId="2498C8DA" w14:textId="77777777" w:rsidR="007F7D46" w:rsidRPr="007F7D46" w:rsidRDefault="007F7D46" w:rsidP="007F7D46">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What a text </w:t>
      </w:r>
      <w:r w:rsidRPr="007F7D46">
        <w:rPr>
          <w:rFonts w:ascii="Times" w:eastAsia="Times New Roman" w:hAnsi="Times" w:cs="Times New Roman"/>
          <w:b/>
          <w:bCs/>
          <w:kern w:val="0"/>
          <w:sz w:val="20"/>
          <w:szCs w:val="20"/>
        </w:rPr>
        <w:t>does </w:t>
      </w:r>
      <w:r w:rsidRPr="007F7D46">
        <w:rPr>
          <w:rFonts w:ascii="Times" w:eastAsia="Times New Roman" w:hAnsi="Times" w:cs="Times New Roman"/>
          <w:kern w:val="0"/>
          <w:sz w:val="20"/>
          <w:szCs w:val="20"/>
        </w:rPr>
        <w:t>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w:t>
      </w:r>
      <w:r w:rsidRPr="007F7D46">
        <w:rPr>
          <w:rFonts w:ascii="Times" w:eastAsia="Times New Roman" w:hAnsi="Times" w:cs="Times New Roman"/>
          <w:b/>
          <w:bCs/>
          <w:kern w:val="0"/>
          <w:sz w:val="20"/>
          <w:szCs w:val="20"/>
        </w:rPr>
        <w:t>description</w:t>
      </w:r>
    </w:p>
    <w:p w14:paraId="145E0DDE" w14:textId="596F5700" w:rsidR="007F7D46" w:rsidRPr="007F7D46" w:rsidRDefault="007F7D46" w:rsidP="007F7D46">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What a text </w:t>
      </w:r>
      <w:r w:rsidRPr="007F7D46">
        <w:rPr>
          <w:rFonts w:ascii="Times" w:eastAsia="Times New Roman" w:hAnsi="Times" w:cs="Times New Roman"/>
          <w:b/>
          <w:bCs/>
          <w:kern w:val="0"/>
          <w:sz w:val="20"/>
          <w:szCs w:val="20"/>
        </w:rPr>
        <w:t>means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w:t>
      </w:r>
      <w:r w:rsidRPr="007F7D46">
        <w:rPr>
          <w:rFonts w:ascii="Times" w:eastAsia="Times New Roman" w:hAnsi="Times" w:cs="Times New Roman"/>
          <w:b/>
          <w:bCs/>
          <w:kern w:val="0"/>
          <w:sz w:val="20"/>
          <w:szCs w:val="20"/>
        </w:rPr>
        <w:t>interpretation</w:t>
      </w:r>
      <w:r w:rsidRPr="007F7D46">
        <w:rPr>
          <w:rFonts w:ascii="Times" w:eastAsia="Times New Roman" w:hAnsi="Times" w:cs="Times New Roman"/>
          <w:kern w:val="0"/>
          <w:sz w:val="20"/>
          <w:szCs w:val="20"/>
        </w:rPr>
        <w:t>.</w:t>
      </w:r>
    </w:p>
    <w:p w14:paraId="7746B9BD" w14:textId="77777777" w:rsidR="007F7D46" w:rsidRPr="007F7D46" w:rsidRDefault="007F7D46" w:rsidP="007F7D46">
      <w:pPr>
        <w:widowControl/>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You can distinguish each mode of analysis by the subject matter of the discussion:</w:t>
      </w:r>
    </w:p>
    <w:p w14:paraId="6F507B6C" w14:textId="77777777" w:rsidR="007F7D46" w:rsidRPr="007F7D46" w:rsidRDefault="007F7D46" w:rsidP="007F7D46">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 xml:space="preserve">What a text says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restatement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talks about the same topic as the original text</w:t>
      </w:r>
    </w:p>
    <w:p w14:paraId="7D9BD07F" w14:textId="77777777" w:rsidR="007F7D46" w:rsidRPr="007F7D46" w:rsidRDefault="007F7D46" w:rsidP="007F7D46">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 xml:space="preserve">What a text does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description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discusses aspects of the discussion itself</w:t>
      </w:r>
    </w:p>
    <w:p w14:paraId="5D9A987D" w14:textId="77777777" w:rsidR="007F7D46" w:rsidRPr="007F7D46" w:rsidRDefault="007F7D46" w:rsidP="007F7D46">
      <w:pPr>
        <w:widowControl/>
        <w:numPr>
          <w:ilvl w:val="0"/>
          <w:numId w:val="2"/>
        </w:numPr>
        <w:spacing w:before="100" w:beforeAutospacing="1" w:after="100" w:afterAutospacing="1"/>
        <w:jc w:val="left"/>
        <w:rPr>
          <w:rFonts w:ascii="Times" w:eastAsia="Times New Roman" w:hAnsi="Times" w:cs="Times New Roman"/>
          <w:kern w:val="0"/>
          <w:sz w:val="20"/>
          <w:szCs w:val="20"/>
        </w:rPr>
      </w:pPr>
      <w:r w:rsidRPr="007F7D46">
        <w:rPr>
          <w:rFonts w:ascii="Times" w:eastAsia="Times New Roman" w:hAnsi="Times" w:cs="Times New Roman"/>
          <w:kern w:val="0"/>
          <w:sz w:val="20"/>
          <w:szCs w:val="20"/>
        </w:rPr>
        <w:t xml:space="preserve">What a text means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interpretation </w:t>
      </w:r>
      <w:r w:rsidRPr="007F7D46">
        <w:rPr>
          <w:rFonts w:ascii="Verdana" w:eastAsia="Times New Roman" w:hAnsi="Verdana" w:cs="Verdana"/>
          <w:kern w:val="0"/>
          <w:sz w:val="20"/>
          <w:szCs w:val="20"/>
        </w:rPr>
        <w:t>�</w:t>
      </w:r>
      <w:r w:rsidRPr="007F7D46">
        <w:rPr>
          <w:rFonts w:ascii="Times" w:eastAsia="Times New Roman" w:hAnsi="Times" w:cs="Times New Roman"/>
          <w:kern w:val="0"/>
          <w:sz w:val="20"/>
          <w:szCs w:val="20"/>
        </w:rPr>
        <w:t xml:space="preserve"> analyzes the text and asserts a meaning for the text as a whole</w:t>
      </w:r>
    </w:p>
    <w:p w14:paraId="0ED8D319" w14:textId="77777777" w:rsidR="005820EC" w:rsidRDefault="005820EC" w:rsidP="005820EC">
      <w:pPr>
        <w:pStyle w:val="3"/>
        <w:rPr>
          <w:rFonts w:eastAsia="Times New Roman" w:cs="Times New Roman"/>
        </w:rPr>
      </w:pPr>
      <w:bookmarkStart w:id="2" w:name="linkc"/>
      <w:r>
        <w:rPr>
          <w:rFonts w:eastAsia="Times New Roman" w:cs="Times New Roman"/>
        </w:rPr>
        <w:t>Goals of Critical Reading</w:t>
      </w:r>
    </w:p>
    <w:bookmarkEnd w:id="2"/>
    <w:p w14:paraId="2F2717D6" w14:textId="77777777" w:rsidR="005820EC" w:rsidRDefault="005820EC" w:rsidP="005820EC">
      <w:pPr>
        <w:rPr>
          <w:rFonts w:eastAsia="Times New Roman" w:cs="Times New Roman"/>
        </w:rPr>
      </w:pPr>
      <w:r>
        <w:rPr>
          <w:rFonts w:eastAsia="Times New Roman" w:cs="Times New Roman"/>
        </w:rPr>
        <w:t>Textbooks on critical reading commonly ask students to accomplish certain goals:</w:t>
      </w:r>
    </w:p>
    <w:p w14:paraId="09CA3799" w14:textId="2A041F0B" w:rsidR="005820EC" w:rsidRDefault="005820EC" w:rsidP="005820EC">
      <w:pPr>
        <w:widowControl/>
        <w:numPr>
          <w:ilvl w:val="0"/>
          <w:numId w:val="3"/>
        </w:numPr>
        <w:spacing w:before="100" w:beforeAutospacing="1" w:after="100" w:afterAutospacing="1"/>
        <w:jc w:val="left"/>
        <w:rPr>
          <w:rFonts w:eastAsia="Times New Roman" w:cs="Times New Roman"/>
        </w:rPr>
      </w:pPr>
      <w:proofErr w:type="gramStart"/>
      <w:r>
        <w:rPr>
          <w:rFonts w:eastAsia="Times New Roman" w:cs="Times New Roman"/>
        </w:rPr>
        <w:lastRenderedPageBreak/>
        <w:t>to</w:t>
      </w:r>
      <w:proofErr w:type="gramEnd"/>
      <w:r>
        <w:rPr>
          <w:rFonts w:eastAsia="Times New Roman" w:cs="Times New Roman"/>
        </w:rPr>
        <w:t xml:space="preserve"> recognize an author purpose</w:t>
      </w:r>
    </w:p>
    <w:p w14:paraId="2DC3ADAB" w14:textId="77777777" w:rsidR="005820EC" w:rsidRDefault="005820EC" w:rsidP="005820EC">
      <w:pPr>
        <w:widowControl/>
        <w:numPr>
          <w:ilvl w:val="0"/>
          <w:numId w:val="3"/>
        </w:numPr>
        <w:spacing w:before="100" w:beforeAutospacing="1" w:after="100" w:afterAutospacing="1"/>
        <w:jc w:val="left"/>
        <w:rPr>
          <w:rFonts w:eastAsia="Times New Roman" w:cs="Times New Roman"/>
        </w:rPr>
      </w:pPr>
      <w:proofErr w:type="gramStart"/>
      <w:r>
        <w:rPr>
          <w:rFonts w:eastAsia="Times New Roman" w:cs="Times New Roman"/>
        </w:rPr>
        <w:t>to</w:t>
      </w:r>
      <w:proofErr w:type="gramEnd"/>
      <w:r>
        <w:rPr>
          <w:rFonts w:eastAsia="Times New Roman" w:cs="Times New Roman"/>
        </w:rPr>
        <w:t xml:space="preserve"> understand tone and persuasive elements</w:t>
      </w:r>
    </w:p>
    <w:p w14:paraId="46EA3EBB" w14:textId="4E9ECA9B" w:rsidR="005820EC" w:rsidRDefault="005820EC" w:rsidP="005820EC">
      <w:pPr>
        <w:widowControl/>
        <w:numPr>
          <w:ilvl w:val="0"/>
          <w:numId w:val="3"/>
        </w:numPr>
        <w:spacing w:before="100" w:beforeAutospacing="1" w:after="100" w:afterAutospacing="1"/>
        <w:jc w:val="left"/>
        <w:rPr>
          <w:rFonts w:eastAsia="Times New Roman" w:cs="Times New Roman"/>
        </w:rPr>
      </w:pPr>
      <w:proofErr w:type="gramStart"/>
      <w:r>
        <w:rPr>
          <w:rFonts w:eastAsia="Times New Roman" w:cs="Times New Roman"/>
        </w:rPr>
        <w:t>to</w:t>
      </w:r>
      <w:proofErr w:type="gramEnd"/>
      <w:r>
        <w:rPr>
          <w:rFonts w:eastAsia="Times New Roman" w:cs="Times New Roman"/>
        </w:rPr>
        <w:t xml:space="preserve"> recognize bias</w:t>
      </w:r>
      <w:r w:rsidR="002C5438">
        <w:rPr>
          <w:rFonts w:ascii="Microsoft Tai Le" w:eastAsia="Times New Roman" w:hAnsi="Microsoft Tai Le" w:cs="Microsoft Tai Le"/>
        </w:rPr>
        <w:t>（</w:t>
      </w:r>
      <w:proofErr w:type="spellStart"/>
      <w:r w:rsidR="002C5438">
        <w:rPr>
          <w:rFonts w:ascii="Kaiti SC Black" w:eastAsia="Times New Roman" w:hAnsi="Kaiti SC Black" w:cs="Kaiti SC Black"/>
        </w:rPr>
        <w:t>偏见</w:t>
      </w:r>
      <w:r w:rsidR="002C5438">
        <w:rPr>
          <w:rFonts w:ascii="Microsoft Yi Baiti" w:eastAsia="Times New Roman" w:hAnsi="Microsoft Yi Baiti" w:cs="Microsoft Yi Baiti"/>
        </w:rPr>
        <w:t>，</w:t>
      </w:r>
      <w:r w:rsidR="002C5438">
        <w:rPr>
          <w:rFonts w:ascii="Kaiti SC Black" w:eastAsia="Times New Roman" w:hAnsi="Kaiti SC Black" w:cs="Kaiti SC Black"/>
        </w:rPr>
        <w:t>爱好</w:t>
      </w:r>
      <w:proofErr w:type="spellEnd"/>
      <w:r w:rsidR="002C5438">
        <w:rPr>
          <w:rFonts w:ascii="Microsoft Tai Le" w:eastAsia="Times New Roman" w:hAnsi="Microsoft Tai Le" w:cs="Microsoft Tai Le"/>
        </w:rPr>
        <w:t>）</w:t>
      </w:r>
    </w:p>
    <w:p w14:paraId="23755BF6" w14:textId="77777777" w:rsidR="005820EC" w:rsidRDefault="005820EC" w:rsidP="005820EC">
      <w:pPr>
        <w:rPr>
          <w:rFonts w:eastAsia="Times New Roman" w:cs="Times New Roman"/>
        </w:rPr>
      </w:pPr>
      <w:r>
        <w:rPr>
          <w:rFonts w:eastAsia="Times New Roman" w:cs="Times New Roman"/>
        </w:rPr>
        <w:t>Notice that none of these goals actually refers to something on the page. Each requires inferences from evidence within the text:</w:t>
      </w:r>
    </w:p>
    <w:p w14:paraId="68559F8B" w14:textId="77777777" w:rsidR="005820EC" w:rsidRDefault="005820EC" w:rsidP="005820EC">
      <w:pPr>
        <w:widowControl/>
        <w:numPr>
          <w:ilvl w:val="0"/>
          <w:numId w:val="4"/>
        </w:numPr>
        <w:spacing w:before="100" w:beforeAutospacing="1" w:after="100" w:afterAutospacing="1"/>
        <w:jc w:val="left"/>
        <w:rPr>
          <w:rFonts w:eastAsia="Times New Roman" w:cs="Times New Roman"/>
        </w:rPr>
      </w:pPr>
      <w:proofErr w:type="gramStart"/>
      <w:r>
        <w:rPr>
          <w:rFonts w:eastAsia="Times New Roman" w:cs="Times New Roman"/>
        </w:rPr>
        <w:t>recognizing</w:t>
      </w:r>
      <w:proofErr w:type="gramEnd"/>
      <w:r>
        <w:rPr>
          <w:rFonts w:eastAsia="Times New Roman" w:cs="Times New Roman"/>
        </w:rPr>
        <w:t xml:space="preserve"> purpose involves inferring a basis for choices of content and language</w:t>
      </w:r>
    </w:p>
    <w:p w14:paraId="37D673A9" w14:textId="77777777" w:rsidR="005820EC" w:rsidRDefault="005820EC" w:rsidP="005820EC">
      <w:pPr>
        <w:widowControl/>
        <w:numPr>
          <w:ilvl w:val="0"/>
          <w:numId w:val="4"/>
        </w:numPr>
        <w:spacing w:before="100" w:beforeAutospacing="1" w:after="100" w:afterAutospacing="1"/>
        <w:jc w:val="left"/>
        <w:rPr>
          <w:rFonts w:eastAsia="Times New Roman" w:cs="Times New Roman"/>
        </w:rPr>
      </w:pPr>
      <w:proofErr w:type="gramStart"/>
      <w:r>
        <w:rPr>
          <w:rFonts w:eastAsia="Times New Roman" w:cs="Times New Roman"/>
        </w:rPr>
        <w:t>recognizing</w:t>
      </w:r>
      <w:proofErr w:type="gramEnd"/>
      <w:r>
        <w:rPr>
          <w:rFonts w:eastAsia="Times New Roman" w:cs="Times New Roman"/>
        </w:rPr>
        <w:t xml:space="preserve"> tone and persuasive elements involves classifying the nature of language choices</w:t>
      </w:r>
    </w:p>
    <w:p w14:paraId="391FDDE8" w14:textId="7AD59B4F" w:rsidR="005820EC" w:rsidRDefault="005820EC" w:rsidP="005820EC">
      <w:pPr>
        <w:widowControl/>
        <w:numPr>
          <w:ilvl w:val="0"/>
          <w:numId w:val="4"/>
        </w:numPr>
        <w:spacing w:before="100" w:beforeAutospacing="1" w:after="100" w:afterAutospacing="1"/>
        <w:jc w:val="left"/>
        <w:rPr>
          <w:rFonts w:eastAsia="Times New Roman" w:cs="Times New Roman"/>
        </w:rPr>
      </w:pPr>
      <w:proofErr w:type="gramStart"/>
      <w:r>
        <w:rPr>
          <w:rFonts w:eastAsia="Times New Roman" w:cs="Times New Roman"/>
        </w:rPr>
        <w:t>recognizing</w:t>
      </w:r>
      <w:proofErr w:type="gramEnd"/>
      <w:r>
        <w:rPr>
          <w:rFonts w:eastAsia="Times New Roman" w:cs="Times New Roman"/>
        </w:rPr>
        <w:t xml:space="preserve"> bias involves classifying the nature of patterns of choice of content and language</w:t>
      </w:r>
    </w:p>
    <w:p w14:paraId="1690DA03" w14:textId="77777777" w:rsidR="005820EC" w:rsidRDefault="005820EC" w:rsidP="005820EC">
      <w:pPr>
        <w:rPr>
          <w:rFonts w:eastAsia="Times New Roman" w:cs="Times New Roman"/>
        </w:rPr>
      </w:pPr>
      <w:r>
        <w:rPr>
          <w:rFonts w:eastAsia="Times New Roman" w:cs="Times New Roman"/>
        </w:rPr>
        <w:t>Critical reading is not simply close and careful reading. To read critically, one must actively recognize and analyze evidence upon the page.</w:t>
      </w:r>
    </w:p>
    <w:p w14:paraId="170222CF" w14:textId="77777777" w:rsidR="0073656D" w:rsidRDefault="0073656D" w:rsidP="0073656D">
      <w:pPr>
        <w:pStyle w:val="3"/>
        <w:rPr>
          <w:rFonts w:ascii="Arial" w:eastAsia="Times New Roman" w:hAnsi="Arial" w:cs="Arial"/>
          <w:color w:val="000000"/>
          <w:shd w:val="clear" w:color="auto" w:fill="FFFFFF"/>
        </w:rPr>
      </w:pPr>
      <w:bookmarkStart w:id="3" w:name="linkd"/>
      <w:r>
        <w:rPr>
          <w:rFonts w:ascii="Arial" w:eastAsia="Times New Roman" w:hAnsi="Arial" w:cs="Arial"/>
          <w:color w:val="000000"/>
          <w:shd w:val="clear" w:color="auto" w:fill="FFFFFF"/>
        </w:rPr>
        <w:t>Analysis and Inference: The Tools of Critical Reading</w:t>
      </w:r>
    </w:p>
    <w:bookmarkEnd w:id="3"/>
    <w:p w14:paraId="47FE16A5" w14:textId="076E513F" w:rsidR="0073656D" w:rsidRDefault="0073656D" w:rsidP="0073656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These web pages are designed to take the mystery out of critical reading. They are designed to show you</w:t>
      </w:r>
      <w:r>
        <w:rPr>
          <w:rStyle w:val="apple-converted-space"/>
          <w:rFonts w:ascii="Arial" w:eastAsia="Times New Roman" w:hAnsi="Arial" w:cs="Arial"/>
          <w:color w:val="000000"/>
          <w:shd w:val="clear" w:color="auto" w:fill="FFFFFF"/>
        </w:rPr>
        <w:t> </w:t>
      </w:r>
      <w:r>
        <w:rPr>
          <w:rFonts w:ascii="Arial" w:eastAsia="Times New Roman" w:hAnsi="Arial" w:cs="Arial"/>
          <w:b/>
          <w:bCs/>
          <w:color w:val="000000"/>
          <w:shd w:val="clear" w:color="auto" w:fill="FFFFFF"/>
        </w:rPr>
        <w:t>what to look for (</w:t>
      </w:r>
      <w:bookmarkStart w:id="4" w:name="_GoBack"/>
      <w:bookmarkEnd w:id="4"/>
      <w:r>
        <w:rPr>
          <w:rFonts w:ascii="Arial" w:eastAsia="Times New Roman" w:hAnsi="Arial" w:cs="Arial"/>
          <w:b/>
          <w:bCs/>
          <w:color w:val="000000"/>
          <w:shd w:val="clear" w:color="auto" w:fill="FFFFFF"/>
        </w:rPr>
        <w:t>analysis</w:t>
      </w:r>
      <w:r>
        <w:rPr>
          <w:rStyle w:val="apple-converted-space"/>
          <w:rFonts w:ascii="Arial" w:eastAsia="Times New Roman" w:hAnsi="Arial" w:cs="Arial"/>
          <w:b/>
          <w:bCs/>
          <w:color w:val="000000"/>
          <w:shd w:val="clear" w:color="auto" w:fill="FFFFFF"/>
        </w:rPr>
        <w:t> </w:t>
      </w:r>
      <w:r>
        <w:rPr>
          <w:rFonts w:ascii="Arial" w:eastAsia="Times New Roman" w:hAnsi="Arial" w:cs="Arial"/>
          <w:b/>
          <w:bCs/>
          <w:color w:val="000000"/>
          <w:shd w:val="clear" w:color="auto" w:fill="FFFFFF"/>
        </w:rPr>
        <w:t>)</w:t>
      </w:r>
      <w:r>
        <w:rPr>
          <w:rStyle w:val="apple-converted-space"/>
          <w:rFonts w:ascii="Arial" w:eastAsia="Times New Roman" w:hAnsi="Arial" w:cs="Arial"/>
          <w:b/>
          <w:bCs/>
          <w:color w:val="000000"/>
          <w:shd w:val="clear" w:color="auto" w:fill="FFFFFF"/>
        </w:rPr>
        <w:t> </w:t>
      </w:r>
      <w:r>
        <w:rPr>
          <w:rFonts w:ascii="Arial" w:eastAsia="Times New Roman" w:hAnsi="Arial" w:cs="Arial"/>
          <w:color w:val="000000"/>
          <w:shd w:val="clear" w:color="auto" w:fill="FFFFFF"/>
        </w:rPr>
        <w:t>and</w:t>
      </w:r>
      <w:r>
        <w:rPr>
          <w:rStyle w:val="apple-converted-space"/>
          <w:rFonts w:ascii="Arial" w:eastAsia="Times New Roman" w:hAnsi="Arial" w:cs="Arial"/>
          <w:color w:val="000000"/>
          <w:shd w:val="clear" w:color="auto" w:fill="FFFFFF"/>
        </w:rPr>
        <w:t> </w:t>
      </w:r>
      <w:r>
        <w:rPr>
          <w:rFonts w:ascii="Arial" w:eastAsia="Times New Roman" w:hAnsi="Arial" w:cs="Arial"/>
          <w:b/>
          <w:bCs/>
          <w:color w:val="000000"/>
          <w:shd w:val="clear" w:color="auto" w:fill="FFFFFF"/>
        </w:rPr>
        <w:t>how to think about what you find (</w:t>
      </w:r>
      <w:r>
        <w:rPr>
          <w:rStyle w:val="apple-converted-space"/>
          <w:rFonts w:ascii="Arial" w:eastAsia="Times New Roman" w:hAnsi="Arial" w:cs="Arial"/>
          <w:b/>
          <w:bCs/>
          <w:color w:val="000000"/>
          <w:shd w:val="clear" w:color="auto" w:fill="FFFFFF"/>
        </w:rPr>
        <w:t> </w:t>
      </w:r>
      <w:r>
        <w:rPr>
          <w:rFonts w:ascii="Arial" w:eastAsia="Times New Roman" w:hAnsi="Arial" w:cs="Arial"/>
          <w:b/>
          <w:bCs/>
          <w:color w:val="000000"/>
          <w:shd w:val="clear" w:color="auto" w:fill="FFFFFF"/>
        </w:rPr>
        <w:t>inference</w:t>
      </w:r>
      <w:r>
        <w:rPr>
          <w:rStyle w:val="apple-converted-space"/>
          <w:rFonts w:ascii="Arial" w:eastAsia="Times New Roman" w:hAnsi="Arial" w:cs="Arial"/>
          <w:b/>
          <w:bCs/>
          <w:color w:val="000000"/>
          <w:shd w:val="clear" w:color="auto" w:fill="FFFFFF"/>
        </w:rPr>
        <w:t> </w:t>
      </w:r>
      <w:r>
        <w:rPr>
          <w:rFonts w:ascii="Arial" w:eastAsia="Times New Roman" w:hAnsi="Arial" w:cs="Arial"/>
          <w:b/>
          <w:bCs/>
          <w:color w:val="000000"/>
          <w:shd w:val="clear" w:color="auto" w:fill="FFFFFF"/>
        </w:rPr>
        <w:t>)</w:t>
      </w:r>
      <w:r>
        <w:rPr>
          <w:rStyle w:val="apple-converted-space"/>
          <w:rFonts w:ascii="Arial" w:eastAsia="Times New Roman" w:hAnsi="Arial" w:cs="Arial"/>
          <w:b/>
          <w:bCs/>
          <w:color w:val="000000"/>
          <w:shd w:val="clear" w:color="auto" w:fill="FFFFFF"/>
        </w:rPr>
        <w:t> </w:t>
      </w:r>
      <w:r>
        <w:rPr>
          <w:rFonts w:ascii="Arial" w:eastAsia="Times New Roman" w:hAnsi="Arial" w:cs="Arial"/>
          <w:color w:val="000000"/>
          <w:shd w:val="clear" w:color="auto" w:fill="FFFFFF"/>
        </w:rPr>
        <w:t>.</w:t>
      </w:r>
    </w:p>
    <w:p w14:paraId="79B7A1A9" w14:textId="0146E6B6" w:rsidR="0073656D" w:rsidRDefault="0073656D" w:rsidP="0073656D">
      <w:pPr>
        <w:pStyle w:val="a3"/>
        <w:rPr>
          <w:rFonts w:ascii="Arial" w:hAnsi="Arial" w:cs="Arial"/>
          <w:color w:val="000000"/>
          <w:shd w:val="clear" w:color="auto" w:fill="FFFFFF"/>
        </w:rPr>
      </w:pPr>
      <w:r>
        <w:rPr>
          <w:rFonts w:ascii="Arial" w:hAnsi="Arial" w:cs="Arial"/>
          <w:color w:val="000000"/>
          <w:shd w:val="clear" w:color="auto" w:fill="FFFFFF"/>
        </w:rPr>
        <w:t xml:space="preserve">The first part </w:t>
      </w:r>
      <w:r w:rsidR="000330DB">
        <w:rPr>
          <w:rFonts w:ascii="Arial" w:hAnsi="Arial" w:cs="Arial" w:hint="eastAsia"/>
          <w:color w:val="000000"/>
          <w:shd w:val="clear" w:color="auto" w:fill="FFFFFF"/>
        </w:rPr>
        <w:t>w</w:t>
      </w:r>
      <w:r>
        <w:rPr>
          <w:rFonts w:ascii="Arial" w:hAnsi="Arial" w:cs="Arial"/>
          <w:color w:val="000000"/>
          <w:shd w:val="clear" w:color="auto" w:fill="FFFFFF"/>
        </w:rPr>
        <w:t>hat to look for</w:t>
      </w:r>
      <w:r w:rsidR="000330DB">
        <w:rPr>
          <w:rFonts w:ascii="Verdana" w:hAnsi="Verdana" w:cs="Verdana" w:hint="eastAsia"/>
          <w:color w:val="000000"/>
          <w:shd w:val="clear" w:color="auto" w:fill="FFFFFF"/>
        </w:rPr>
        <w:t xml:space="preserve"> </w:t>
      </w:r>
      <w:r>
        <w:rPr>
          <w:rFonts w:ascii="Arial" w:hAnsi="Arial" w:cs="Arial"/>
          <w:color w:val="000000"/>
          <w:shd w:val="clear" w:color="auto" w:fill="FFFFFF"/>
        </w:rPr>
        <w:t>involves recognizing those aspects of a discussion that control the meaning.</w:t>
      </w:r>
    </w:p>
    <w:p w14:paraId="14C1DBEA" w14:textId="5B4BD66F" w:rsidR="0073656D" w:rsidRDefault="0073656D" w:rsidP="0073656D">
      <w:pPr>
        <w:pStyle w:val="a3"/>
        <w:rPr>
          <w:rFonts w:ascii="Arial" w:hAnsi="Arial" w:cs="Arial"/>
          <w:color w:val="000000"/>
          <w:shd w:val="clear" w:color="auto" w:fill="FFFFFF"/>
        </w:rPr>
      </w:pPr>
      <w:r>
        <w:rPr>
          <w:rFonts w:ascii="Arial" w:hAnsi="Arial" w:cs="Arial"/>
          <w:color w:val="000000"/>
          <w:shd w:val="clear" w:color="auto" w:fill="FFFFFF"/>
        </w:rPr>
        <w:t xml:space="preserve">The second part </w:t>
      </w:r>
      <w:r w:rsidR="000330DB">
        <w:rPr>
          <w:rFonts w:ascii="Arial" w:hAnsi="Arial" w:cs="Arial" w:hint="eastAsia"/>
          <w:color w:val="000000"/>
          <w:shd w:val="clear" w:color="auto" w:fill="FFFFFF"/>
        </w:rPr>
        <w:t>h</w:t>
      </w:r>
      <w:r>
        <w:rPr>
          <w:rFonts w:ascii="Arial" w:hAnsi="Arial" w:cs="Arial"/>
          <w:color w:val="000000"/>
          <w:shd w:val="clear" w:color="auto" w:fill="FFFFFF"/>
        </w:rPr>
        <w:t>ow to think about what you find</w:t>
      </w:r>
      <w:r w:rsidR="000330DB">
        <w:rPr>
          <w:rFonts w:ascii="Verdana" w:hAnsi="Verdana" w:cs="Verdana" w:hint="eastAsia"/>
          <w:color w:val="000000"/>
          <w:shd w:val="clear" w:color="auto" w:fill="FFFFFF"/>
        </w:rPr>
        <w:t xml:space="preserve"> </w:t>
      </w:r>
      <w:r>
        <w:rPr>
          <w:rFonts w:ascii="Arial" w:hAnsi="Arial" w:cs="Arial"/>
          <w:color w:val="000000"/>
          <w:shd w:val="clear" w:color="auto" w:fill="FFFFFF"/>
        </w:rPr>
        <w:t>involves the processes of inference, the interpretation of data from within the text.</w:t>
      </w:r>
    </w:p>
    <w:p w14:paraId="6C1E5BE0" w14:textId="77777777" w:rsidR="0073656D" w:rsidRDefault="0073656D" w:rsidP="0073656D">
      <w:pPr>
        <w:pStyle w:val="a3"/>
        <w:shd w:val="clear" w:color="auto" w:fill="FFFFFF"/>
        <w:rPr>
          <w:rFonts w:ascii="华文黑体" w:eastAsia="华文黑体" w:hAnsi="华文黑体"/>
          <w:color w:val="000000"/>
          <w:sz w:val="27"/>
          <w:szCs w:val="27"/>
        </w:rPr>
      </w:pPr>
      <w:r>
        <w:rPr>
          <w:rFonts w:ascii="Arial" w:eastAsia="华文黑体" w:hAnsi="Arial" w:cs="Arial" w:hint="eastAsia"/>
          <w:color w:val="000000"/>
        </w:rPr>
        <w:t>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w:t>
      </w:r>
    </w:p>
    <w:p w14:paraId="4E085891" w14:textId="77777777" w:rsidR="007F7D46" w:rsidRPr="007F7D46" w:rsidRDefault="007F7D46" w:rsidP="007F7D46">
      <w:pPr>
        <w:widowControl/>
        <w:jc w:val="left"/>
        <w:rPr>
          <w:rFonts w:ascii="Times" w:eastAsia="Times New Roman" w:hAnsi="Times" w:cs="Times New Roman"/>
          <w:kern w:val="0"/>
          <w:sz w:val="20"/>
          <w:szCs w:val="20"/>
        </w:rPr>
      </w:pPr>
    </w:p>
    <w:p w14:paraId="61720755" w14:textId="77777777" w:rsidR="009A2918" w:rsidRDefault="009A2918" w:rsidP="009A2918">
      <w:pPr>
        <w:pStyle w:val="2"/>
        <w:shd w:val="clear" w:color="auto" w:fill="FFFFFF"/>
        <w:jc w:val="center"/>
        <w:rPr>
          <w:rFonts w:ascii="Arial" w:eastAsia="Times New Roman" w:hAnsi="Arial" w:cs="Arial"/>
          <w:color w:val="000000"/>
        </w:rPr>
      </w:pPr>
      <w:r>
        <w:rPr>
          <w:rFonts w:ascii="Arial" w:eastAsia="Times New Roman" w:hAnsi="Arial" w:cs="Arial"/>
          <w:color w:val="000000"/>
        </w:rPr>
        <w:t>Critical Reading v. Critical Thinking</w:t>
      </w:r>
    </w:p>
    <w:p w14:paraId="6E90240A" w14:textId="77777777" w:rsidR="009A2918" w:rsidRDefault="009A2918" w:rsidP="009A2918">
      <w:pPr>
        <w:rPr>
          <w:rFonts w:ascii="Times" w:eastAsia="Times New Roman" w:hAnsi="Times" w:cs="Times New Roman"/>
        </w:rPr>
      </w:pPr>
      <w:r>
        <w:rPr>
          <w:rFonts w:ascii="Arial" w:eastAsia="Times New Roman" w:hAnsi="Arial" w:cs="Arial"/>
          <w:color w:val="000000"/>
          <w:shd w:val="clear" w:color="auto" w:fill="FFFFFF"/>
        </w:rPr>
        <w:t>We can distinguish between critical reading and critical thinking in the following way:</w:t>
      </w:r>
    </w:p>
    <w:p w14:paraId="2AC37D82" w14:textId="77777777" w:rsidR="009A2918" w:rsidRDefault="009A2918" w:rsidP="009A2918">
      <w:pPr>
        <w:widowControl/>
        <w:numPr>
          <w:ilvl w:val="0"/>
          <w:numId w:val="5"/>
        </w:numPr>
        <w:shd w:val="clear" w:color="auto" w:fill="FFFFFF"/>
        <w:spacing w:before="100" w:beforeAutospacing="1" w:after="100" w:afterAutospacing="1"/>
        <w:jc w:val="left"/>
        <w:rPr>
          <w:rFonts w:ascii="Arial" w:eastAsia="Times New Roman" w:hAnsi="Arial" w:cs="Arial"/>
          <w:color w:val="000000"/>
        </w:rPr>
      </w:pPr>
      <w:r>
        <w:rPr>
          <w:rFonts w:ascii="Arial" w:eastAsia="Times New Roman" w:hAnsi="Arial" w:cs="Arial"/>
          <w:color w:val="000000"/>
        </w:rPr>
        <w:t>Critical</w:t>
      </w:r>
      <w:r>
        <w:rPr>
          <w:rStyle w:val="apple-converted-space"/>
          <w:rFonts w:ascii="Arial" w:eastAsia="Times New Roman" w:hAnsi="Arial" w:cs="Arial"/>
          <w:color w:val="000000"/>
        </w:rPr>
        <w:t> </w:t>
      </w:r>
      <w:r>
        <w:rPr>
          <w:rFonts w:ascii="Arial" w:eastAsia="Times New Roman" w:hAnsi="Arial" w:cs="Arial"/>
          <w:i/>
          <w:iCs/>
          <w:color w:val="000000"/>
        </w:rPr>
        <w:t>reading</w:t>
      </w:r>
      <w:r>
        <w:rPr>
          <w:rStyle w:val="apple-converted-space"/>
          <w:rFonts w:ascii="Arial" w:eastAsia="Times New Roman" w:hAnsi="Arial" w:cs="Arial"/>
          <w:i/>
          <w:iCs/>
          <w:color w:val="000000"/>
        </w:rPr>
        <w:t> </w:t>
      </w:r>
      <w:r>
        <w:rPr>
          <w:rFonts w:ascii="Arial" w:eastAsia="Times New Roman" w:hAnsi="Arial" w:cs="Arial"/>
          <w:color w:val="000000"/>
        </w:rPr>
        <w:t>is a technique for</w:t>
      </w:r>
      <w:r>
        <w:rPr>
          <w:rStyle w:val="apple-converted-space"/>
          <w:rFonts w:ascii="Arial" w:eastAsia="Times New Roman" w:hAnsi="Arial" w:cs="Arial"/>
          <w:color w:val="000000"/>
        </w:rPr>
        <w:t> </w:t>
      </w:r>
      <w:r>
        <w:rPr>
          <w:rFonts w:ascii="Arial" w:eastAsia="Times New Roman" w:hAnsi="Arial" w:cs="Arial"/>
          <w:b/>
          <w:bCs/>
          <w:color w:val="000000"/>
        </w:rPr>
        <w:t>discovering</w:t>
      </w:r>
      <w:r>
        <w:rPr>
          <w:rStyle w:val="apple-converted-space"/>
          <w:rFonts w:ascii="Arial" w:eastAsia="Times New Roman" w:hAnsi="Arial" w:cs="Arial"/>
          <w:b/>
          <w:bCs/>
          <w:color w:val="000000"/>
        </w:rPr>
        <w:t> </w:t>
      </w:r>
      <w:r>
        <w:rPr>
          <w:rFonts w:ascii="Arial" w:eastAsia="Times New Roman" w:hAnsi="Arial" w:cs="Arial"/>
          <w:color w:val="000000"/>
        </w:rPr>
        <w:t>information and ideas within a text.</w:t>
      </w:r>
    </w:p>
    <w:p w14:paraId="28B2B108" w14:textId="77777777" w:rsidR="009A2918" w:rsidRDefault="009A2918" w:rsidP="009A2918">
      <w:pPr>
        <w:widowControl/>
        <w:numPr>
          <w:ilvl w:val="0"/>
          <w:numId w:val="5"/>
        </w:numPr>
        <w:shd w:val="clear" w:color="auto" w:fill="FFFFFF"/>
        <w:spacing w:before="100" w:beforeAutospacing="1" w:after="100" w:afterAutospacing="1"/>
        <w:jc w:val="left"/>
        <w:rPr>
          <w:rFonts w:ascii="Arial" w:eastAsia="Times New Roman" w:hAnsi="Arial" w:cs="Arial"/>
          <w:color w:val="000000"/>
        </w:rPr>
      </w:pPr>
      <w:r>
        <w:rPr>
          <w:rFonts w:ascii="Arial" w:eastAsia="Times New Roman" w:hAnsi="Arial" w:cs="Arial"/>
          <w:color w:val="000000"/>
        </w:rPr>
        <w:t>Critical</w:t>
      </w:r>
      <w:r>
        <w:rPr>
          <w:rStyle w:val="apple-converted-space"/>
          <w:rFonts w:ascii="Arial" w:eastAsia="Times New Roman" w:hAnsi="Arial" w:cs="Arial"/>
          <w:color w:val="000000"/>
        </w:rPr>
        <w:t> </w:t>
      </w:r>
      <w:r>
        <w:rPr>
          <w:rFonts w:ascii="Arial" w:eastAsia="Times New Roman" w:hAnsi="Arial" w:cs="Arial"/>
          <w:i/>
          <w:iCs/>
          <w:color w:val="000000"/>
        </w:rPr>
        <w:t>thinking</w:t>
      </w:r>
      <w:r>
        <w:rPr>
          <w:rStyle w:val="apple-converted-space"/>
          <w:rFonts w:ascii="Arial" w:eastAsia="Times New Roman" w:hAnsi="Arial" w:cs="Arial"/>
          <w:i/>
          <w:iCs/>
          <w:color w:val="000000"/>
        </w:rPr>
        <w:t> </w:t>
      </w:r>
      <w:r>
        <w:rPr>
          <w:rFonts w:ascii="Arial" w:eastAsia="Times New Roman" w:hAnsi="Arial" w:cs="Arial"/>
          <w:color w:val="000000"/>
        </w:rPr>
        <w:t>is a technique for</w:t>
      </w:r>
      <w:r>
        <w:rPr>
          <w:rStyle w:val="apple-converted-space"/>
          <w:rFonts w:ascii="Arial" w:eastAsia="Times New Roman" w:hAnsi="Arial" w:cs="Arial"/>
          <w:color w:val="000000"/>
        </w:rPr>
        <w:t> </w:t>
      </w:r>
      <w:r>
        <w:rPr>
          <w:rFonts w:ascii="Arial" w:eastAsia="Times New Roman" w:hAnsi="Arial" w:cs="Arial"/>
          <w:b/>
          <w:bCs/>
          <w:color w:val="000000"/>
        </w:rPr>
        <w:t>evaluating</w:t>
      </w:r>
      <w:r>
        <w:rPr>
          <w:rStyle w:val="apple-converted-space"/>
          <w:rFonts w:ascii="Arial" w:eastAsia="Times New Roman" w:hAnsi="Arial" w:cs="Arial"/>
          <w:b/>
          <w:bCs/>
          <w:color w:val="000000"/>
        </w:rPr>
        <w:t> </w:t>
      </w:r>
      <w:r>
        <w:rPr>
          <w:rFonts w:ascii="Arial" w:eastAsia="Times New Roman" w:hAnsi="Arial" w:cs="Arial"/>
          <w:color w:val="000000"/>
        </w:rPr>
        <w:t>information and ideas, for deciding what to accept and believe.</w:t>
      </w:r>
    </w:p>
    <w:p w14:paraId="6A3E3A59" w14:textId="77777777" w:rsidR="009A2918" w:rsidRDefault="009A2918" w:rsidP="009A2918">
      <w:pPr>
        <w:rPr>
          <w:rFonts w:ascii="Times" w:eastAsia="Times New Roman" w:hAnsi="Times" w:cs="Times New Roman"/>
          <w:sz w:val="20"/>
          <w:szCs w:val="20"/>
        </w:rPr>
      </w:pPr>
      <w:r>
        <w:rPr>
          <w:rFonts w:ascii="Arial" w:eastAsia="Times New Roman" w:hAnsi="Arial" w:cs="Arial"/>
          <w:color w:val="000000"/>
          <w:shd w:val="clear" w:color="auto" w:fill="FFFFFF"/>
        </w:rPr>
        <w:t>Critical reading refers to a careful, active, reflective, analytic reading. Critical thinking involves reflecting on the validity of what you have read in light of our prior knowledge and understanding of the world.</w:t>
      </w:r>
      <w:r>
        <w:rPr>
          <w:rFonts w:ascii="Verdana" w:eastAsia="Times New Roman" w:hAnsi="Verdana" w:cs="Verdana"/>
          <w:color w:val="000000"/>
          <w:shd w:val="clear" w:color="auto" w:fill="FFFFFF"/>
        </w:rPr>
        <w:t>�</w:t>
      </w:r>
    </w:p>
    <w:p w14:paraId="70515C3E" w14:textId="77777777" w:rsidR="009A2918" w:rsidRDefault="009A2918" w:rsidP="009A2918">
      <w:pPr>
        <w:pStyle w:val="a3"/>
        <w:shd w:val="clear" w:color="auto" w:fill="FFFFFF"/>
        <w:rPr>
          <w:rFonts w:ascii="Arial" w:hAnsi="Arial" w:cs="Arial"/>
          <w:color w:val="000000"/>
          <w:sz w:val="24"/>
          <w:szCs w:val="24"/>
        </w:rPr>
      </w:pPr>
      <w:r>
        <w:rPr>
          <w:rFonts w:ascii="Arial" w:hAnsi="Arial" w:cs="Arial"/>
          <w:color w:val="000000"/>
          <w:sz w:val="24"/>
          <w:szCs w:val="24"/>
        </w:rPr>
        <w:t>For example, consider the following (somewhat humorous) sentence from a student essay:</w:t>
      </w:r>
      <w:r>
        <w:rPr>
          <w:rStyle w:val="apple-converted-space"/>
          <w:rFonts w:ascii="Arial" w:hAnsi="Arial" w:cs="Arial"/>
          <w:color w:val="000000"/>
          <w:sz w:val="24"/>
          <w:szCs w:val="24"/>
        </w:rPr>
        <w:t> </w:t>
      </w:r>
    </w:p>
    <w:p w14:paraId="7C4CB6A6" w14:textId="77777777" w:rsidR="009A2918" w:rsidRDefault="009A2918" w:rsidP="009A2918">
      <w:pPr>
        <w:shd w:val="clear" w:color="auto" w:fill="FFFFFF"/>
        <w:rPr>
          <w:rFonts w:ascii="Arial" w:eastAsia="Times New Roman" w:hAnsi="Arial" w:cs="Arial"/>
          <w:color w:val="000000"/>
        </w:rPr>
      </w:pPr>
      <w:r>
        <w:rPr>
          <w:rFonts w:ascii="Arial" w:eastAsia="Times New Roman" w:hAnsi="Arial" w:cs="Arial"/>
          <w:i/>
          <w:iCs/>
          <w:color w:val="000000"/>
        </w:rPr>
        <w:t>Parents are buying expensive cars for their kids to destroy them.</w:t>
      </w:r>
    </w:p>
    <w:p w14:paraId="2607EF86" w14:textId="77777777" w:rsidR="009A2918" w:rsidRDefault="009A2918" w:rsidP="009A2918">
      <w:pPr>
        <w:rPr>
          <w:rFonts w:ascii="Times" w:eastAsia="Times New Roman" w:hAnsi="Times" w:cs="Times New Roman"/>
          <w:sz w:val="20"/>
          <w:szCs w:val="20"/>
        </w:rPr>
      </w:pPr>
      <w:r>
        <w:rPr>
          <w:rFonts w:ascii="Arial" w:eastAsia="Times New Roman" w:hAnsi="Arial" w:cs="Arial"/>
          <w:color w:val="000000"/>
          <w:shd w:val="clear" w:color="auto" w:fill="FFFFFF"/>
        </w:rPr>
        <w:t>As the terms are used here,</w:t>
      </w:r>
      <w:r>
        <w:rPr>
          <w:rStyle w:val="apple-converted-space"/>
          <w:rFonts w:ascii="Arial" w:eastAsia="Times New Roman" w:hAnsi="Arial" w:cs="Arial"/>
          <w:color w:val="000000"/>
          <w:shd w:val="clear" w:color="auto" w:fill="FFFFFF"/>
        </w:rPr>
        <w:t> </w:t>
      </w:r>
      <w:r>
        <w:rPr>
          <w:rFonts w:ascii="Arial" w:eastAsia="Times New Roman" w:hAnsi="Arial" w:cs="Arial"/>
          <w:b/>
          <w:bCs/>
          <w:color w:val="000000"/>
          <w:shd w:val="clear" w:color="auto" w:fill="FFFFFF"/>
        </w:rPr>
        <w:t>critical reading</w:t>
      </w:r>
      <w:r>
        <w:rPr>
          <w:rStyle w:val="apple-converted-space"/>
          <w:rFonts w:ascii="Arial" w:eastAsia="Times New Roman" w:hAnsi="Arial" w:cs="Arial"/>
          <w:b/>
          <w:bCs/>
          <w:color w:val="000000"/>
          <w:shd w:val="clear" w:color="auto" w:fill="FFFFFF"/>
        </w:rPr>
        <w:t> </w:t>
      </w:r>
      <w:r>
        <w:rPr>
          <w:rFonts w:ascii="Arial" w:eastAsia="Times New Roman" w:hAnsi="Arial" w:cs="Arial"/>
          <w:color w:val="000000"/>
          <w:shd w:val="clear" w:color="auto" w:fill="FFFFFF"/>
        </w:rPr>
        <w:t>is concerned with figuring out whether, within the context of the text as a whole, "</w:t>
      </w:r>
      <w:r>
        <w:rPr>
          <w:rStyle w:val="apple-converted-space"/>
          <w:rFonts w:ascii="Arial" w:eastAsia="Times New Roman" w:hAnsi="Arial" w:cs="Arial"/>
          <w:color w:val="000000"/>
          <w:shd w:val="clear" w:color="auto" w:fill="FFFFFF"/>
        </w:rPr>
        <w:t> </w:t>
      </w:r>
      <w:r>
        <w:rPr>
          <w:rFonts w:ascii="Arial" w:eastAsia="Times New Roman" w:hAnsi="Arial" w:cs="Arial"/>
          <w:i/>
          <w:iCs/>
          <w:color w:val="000000"/>
          <w:shd w:val="clear" w:color="auto" w:fill="FFFFFF"/>
        </w:rPr>
        <w:t>them</w:t>
      </w:r>
      <w:r>
        <w:rPr>
          <w:rStyle w:val="apple-converted-space"/>
          <w:rFonts w:ascii="Arial" w:eastAsia="Times New Roman" w:hAnsi="Arial" w:cs="Arial"/>
          <w:i/>
          <w:iCs/>
          <w:color w:val="000000"/>
          <w:shd w:val="clear" w:color="auto" w:fill="FFFFFF"/>
        </w:rPr>
        <w:t> </w:t>
      </w:r>
      <w:r>
        <w:rPr>
          <w:rFonts w:ascii="Arial" w:eastAsia="Times New Roman" w:hAnsi="Arial" w:cs="Arial"/>
          <w:color w:val="000000"/>
          <w:shd w:val="clear" w:color="auto" w:fill="FFFFFF"/>
        </w:rPr>
        <w:t>" refers to the parents, the kids, or the cars, and whether the text supports that practice.</w:t>
      </w:r>
      <w:r>
        <w:rPr>
          <w:rStyle w:val="apple-converted-space"/>
          <w:rFonts w:ascii="Arial" w:eastAsia="Times New Roman" w:hAnsi="Arial" w:cs="Arial"/>
          <w:color w:val="000000"/>
          <w:shd w:val="clear" w:color="auto" w:fill="FFFFFF"/>
        </w:rPr>
        <w:t> </w:t>
      </w:r>
      <w:r>
        <w:rPr>
          <w:rFonts w:ascii="Arial" w:eastAsia="Times New Roman" w:hAnsi="Arial" w:cs="Arial"/>
          <w:b/>
          <w:bCs/>
          <w:color w:val="000000"/>
          <w:shd w:val="clear" w:color="auto" w:fill="FFFFFF"/>
        </w:rPr>
        <w:t>Critical thinking</w:t>
      </w:r>
      <w:r>
        <w:rPr>
          <w:rStyle w:val="apple-converted-space"/>
          <w:rFonts w:ascii="Arial" w:eastAsia="Times New Roman" w:hAnsi="Arial" w:cs="Arial"/>
          <w:b/>
          <w:bCs/>
          <w:color w:val="000000"/>
          <w:shd w:val="clear" w:color="auto" w:fill="FFFFFF"/>
        </w:rPr>
        <w:t> </w:t>
      </w:r>
      <w:r>
        <w:rPr>
          <w:rFonts w:ascii="Arial" w:eastAsia="Times New Roman" w:hAnsi="Arial" w:cs="Arial"/>
          <w:color w:val="000000"/>
          <w:shd w:val="clear" w:color="auto" w:fill="FFFFFF"/>
        </w:rPr>
        <w:t>would come into play when deciding whether the chosen meaning was indeed true, and whether or not you, as the reader, should support that practice.</w:t>
      </w:r>
    </w:p>
    <w:p w14:paraId="197CACD7" w14:textId="77777777" w:rsidR="009A2918" w:rsidRDefault="009A2918" w:rsidP="009A2918">
      <w:pPr>
        <w:pStyle w:val="a3"/>
        <w:shd w:val="clear" w:color="auto" w:fill="FFFFFF"/>
        <w:rPr>
          <w:rFonts w:ascii="Arial" w:hAnsi="Arial" w:cs="Arial"/>
          <w:color w:val="000000"/>
          <w:sz w:val="24"/>
          <w:szCs w:val="24"/>
        </w:rPr>
      </w:pPr>
      <w:r>
        <w:rPr>
          <w:rFonts w:ascii="Arial" w:hAnsi="Arial" w:cs="Arial"/>
          <w:color w:val="000000"/>
          <w:sz w:val="24"/>
          <w:szCs w:val="24"/>
        </w:rPr>
        <w:t>By these definitions, critical reading would appear to come before critical thinking: Only once we have fully understood a text (critical reading) can we truly evaluate its assertions (critical thinking)</w:t>
      </w:r>
      <w:proofErr w:type="gramStart"/>
      <w:r>
        <w:rPr>
          <w:rFonts w:ascii="Arial" w:hAnsi="Arial" w:cs="Arial"/>
          <w:color w:val="000000"/>
          <w:sz w:val="24"/>
          <w:szCs w:val="24"/>
        </w:rPr>
        <w:t>.</w:t>
      </w:r>
      <w:r>
        <w:rPr>
          <w:rFonts w:ascii="Verdana" w:hAnsi="Verdana" w:cs="Verdana"/>
          <w:color w:val="000000"/>
          <w:sz w:val="24"/>
          <w:szCs w:val="24"/>
        </w:rPr>
        <w:t>�</w:t>
      </w:r>
      <w:proofErr w:type="gramEnd"/>
    </w:p>
    <w:p w14:paraId="4EBBDEB5" w14:textId="77777777" w:rsidR="002466C1" w:rsidRDefault="002466C1" w:rsidP="002466C1">
      <w:pPr>
        <w:pStyle w:val="3"/>
        <w:shd w:val="clear" w:color="auto" w:fill="FFFFFF"/>
        <w:rPr>
          <w:rFonts w:ascii="Arial" w:eastAsia="Times New Roman" w:hAnsi="Arial" w:cs="Arial"/>
          <w:color w:val="000000"/>
        </w:rPr>
      </w:pPr>
      <w:r>
        <w:rPr>
          <w:rFonts w:ascii="Arial" w:eastAsia="Times New Roman" w:hAnsi="Arial" w:cs="Arial"/>
          <w:color w:val="000000"/>
        </w:rPr>
        <w:t>The Two Together in Harmony</w:t>
      </w:r>
    </w:p>
    <w:p w14:paraId="185B975B" w14:textId="77777777" w:rsidR="002466C1" w:rsidRDefault="002466C1" w:rsidP="002466C1">
      <w:pPr>
        <w:rPr>
          <w:rFonts w:ascii="Times" w:eastAsia="Times New Roman" w:hAnsi="Times" w:cs="Times New Roman"/>
        </w:rPr>
      </w:pPr>
      <w:r>
        <w:rPr>
          <w:rFonts w:ascii="Arial" w:eastAsia="Times New Roman" w:hAnsi="Arial" w:cs="Arial"/>
          <w:color w:val="000000"/>
          <w:shd w:val="clear" w:color="auto" w:fill="FFFFFF"/>
        </w:rPr>
        <w:t>In actual practice, critical reading and critical thinking work together.</w:t>
      </w:r>
      <w:r>
        <w:rPr>
          <w:rFonts w:ascii="Verdana" w:eastAsia="Times New Roman" w:hAnsi="Verdana" w:cs="Verdana"/>
          <w:color w:val="000000"/>
          <w:shd w:val="clear" w:color="auto" w:fill="FFFFFF"/>
        </w:rPr>
        <w:t>�</w:t>
      </w:r>
    </w:p>
    <w:p w14:paraId="0CCA2A1F" w14:textId="77777777" w:rsidR="002466C1" w:rsidRDefault="002466C1" w:rsidP="002466C1">
      <w:pPr>
        <w:pStyle w:val="a3"/>
        <w:shd w:val="clear" w:color="auto" w:fill="FFFFFF"/>
        <w:rPr>
          <w:rFonts w:ascii="Arial" w:hAnsi="Arial" w:cs="Arial"/>
          <w:color w:val="000000"/>
          <w:sz w:val="24"/>
          <w:szCs w:val="24"/>
        </w:rPr>
      </w:pPr>
      <w:r>
        <w:rPr>
          <w:rFonts w:ascii="Arial" w:hAnsi="Arial" w:cs="Arial"/>
          <w:color w:val="000000"/>
          <w:sz w:val="24"/>
          <w:szCs w:val="24"/>
        </w:rPr>
        <w:t>Critical thinking allows us to monitor our understanding as we read.</w:t>
      </w:r>
      <w:r>
        <w:rPr>
          <w:rFonts w:ascii="Verdana" w:hAnsi="Verdana" w:cs="Verdana"/>
          <w:color w:val="000000"/>
          <w:sz w:val="24"/>
          <w:szCs w:val="24"/>
        </w:rPr>
        <w:t>�</w:t>
      </w:r>
      <w:r>
        <w:rPr>
          <w:rFonts w:ascii="Arial" w:hAnsi="Arial" w:cs="Arial"/>
          <w:color w:val="000000"/>
          <w:sz w:val="24"/>
          <w:szCs w:val="24"/>
        </w:rPr>
        <w:t xml:space="preserve"> If we sense that assertions are ridiculous or irresponsible (critical thinking), we examine the text more closely to test our understanding (critical reading)</w:t>
      </w:r>
      <w:proofErr w:type="gramStart"/>
      <w:r>
        <w:rPr>
          <w:rFonts w:ascii="Arial" w:hAnsi="Arial" w:cs="Arial"/>
          <w:color w:val="000000"/>
          <w:sz w:val="24"/>
          <w:szCs w:val="24"/>
        </w:rPr>
        <w:t>.</w:t>
      </w:r>
      <w:r>
        <w:rPr>
          <w:rFonts w:ascii="Verdana" w:hAnsi="Verdana" w:cs="Verdana"/>
          <w:color w:val="000000"/>
          <w:sz w:val="24"/>
          <w:szCs w:val="24"/>
        </w:rPr>
        <w:t>�</w:t>
      </w:r>
      <w:proofErr w:type="gramEnd"/>
    </w:p>
    <w:p w14:paraId="42BE933F" w14:textId="77777777" w:rsidR="002466C1" w:rsidRDefault="002466C1" w:rsidP="002466C1">
      <w:pPr>
        <w:pStyle w:val="a3"/>
        <w:shd w:val="clear" w:color="auto" w:fill="FFFFFF"/>
        <w:rPr>
          <w:rFonts w:ascii="Arial" w:hAnsi="Arial" w:cs="Arial"/>
          <w:color w:val="000000"/>
          <w:sz w:val="24"/>
          <w:szCs w:val="24"/>
        </w:rPr>
      </w:pPr>
      <w:r>
        <w:rPr>
          <w:rFonts w:ascii="Arial" w:hAnsi="Arial" w:cs="Arial"/>
          <w:color w:val="000000"/>
          <w:sz w:val="24"/>
          <w:szCs w:val="24"/>
        </w:rPr>
        <w:t>Conversely</w:t>
      </w:r>
      <w:proofErr w:type="gramStart"/>
      <w:r>
        <w:rPr>
          <w:rFonts w:ascii="Arial" w:hAnsi="Arial" w:cs="Arial"/>
          <w:color w:val="000000"/>
          <w:sz w:val="24"/>
          <w:szCs w:val="24"/>
        </w:rPr>
        <w:t>,</w:t>
      </w:r>
      <w:r>
        <w:rPr>
          <w:rFonts w:ascii="Verdana" w:hAnsi="Verdana" w:cs="Verdana"/>
          <w:color w:val="000000"/>
          <w:sz w:val="24"/>
          <w:szCs w:val="24"/>
        </w:rPr>
        <w:t>�</w:t>
      </w:r>
      <w:proofErr w:type="gramEnd"/>
      <w:r>
        <w:rPr>
          <w:rFonts w:ascii="Arial" w:hAnsi="Arial" w:cs="Arial"/>
          <w:color w:val="000000"/>
          <w:sz w:val="24"/>
          <w:szCs w:val="24"/>
        </w:rPr>
        <w:t xml:space="preserve"> critical thinking depends on critical reading.</w:t>
      </w:r>
      <w:r>
        <w:rPr>
          <w:rFonts w:ascii="Verdana" w:hAnsi="Verdana" w:cs="Verdana"/>
          <w:color w:val="000000"/>
          <w:sz w:val="24"/>
          <w:szCs w:val="24"/>
        </w:rPr>
        <w:t>�</w:t>
      </w:r>
      <w:r>
        <w:rPr>
          <w:rFonts w:ascii="Arial" w:hAnsi="Arial" w:cs="Arial"/>
          <w:color w:val="000000"/>
          <w:sz w:val="24"/>
          <w:szCs w:val="24"/>
        </w:rPr>
        <w:t xml:space="preserve"> You can think critically about a text (critical thinking), after all, only if you have understood it (critical reading).</w:t>
      </w:r>
      <w:r>
        <w:rPr>
          <w:rFonts w:ascii="Verdana" w:hAnsi="Verdana" w:cs="Verdana"/>
          <w:color w:val="000000"/>
          <w:sz w:val="24"/>
          <w:szCs w:val="24"/>
        </w:rPr>
        <w:t>�</w:t>
      </w:r>
      <w:r>
        <w:rPr>
          <w:rFonts w:ascii="Arial" w:hAnsi="Arial" w:cs="Arial"/>
          <w:color w:val="000000"/>
          <w:sz w:val="24"/>
          <w:szCs w:val="24"/>
        </w:rPr>
        <w:t xml:space="preserve"> We may choose to accept or reject a presentation, but we must know why.</w:t>
      </w:r>
      <w:r>
        <w:rPr>
          <w:rFonts w:ascii="Arial" w:hAnsi="Arial" w:cs="Arial"/>
          <w:color w:val="000000"/>
          <w:sz w:val="24"/>
          <w:szCs w:val="24"/>
        </w:rPr>
        <w:t>燱</w:t>
      </w:r>
      <w:r>
        <w:rPr>
          <w:rFonts w:ascii="Arial" w:hAnsi="Arial" w:cs="Arial"/>
          <w:color w:val="000000"/>
          <w:sz w:val="24"/>
          <w:szCs w:val="24"/>
        </w:rPr>
        <w:t>e have a responsibility to ourselves, as well as to others, to isolate the real issues of agreement or disagreement. Only then can we understand and respect other people</w:t>
      </w:r>
      <w:r>
        <w:rPr>
          <w:rFonts w:ascii="Arial" w:hAnsi="Arial" w:cs="Arial"/>
          <w:color w:val="000000"/>
          <w:sz w:val="24"/>
          <w:szCs w:val="24"/>
        </w:rPr>
        <w:t>抯</w:t>
      </w:r>
      <w:r>
        <w:rPr>
          <w:rFonts w:ascii="Arial" w:hAnsi="Arial" w:cs="Arial"/>
          <w:color w:val="000000"/>
          <w:sz w:val="24"/>
          <w:szCs w:val="24"/>
        </w:rPr>
        <w:t xml:space="preserve"> views.</w:t>
      </w:r>
      <w:r>
        <w:rPr>
          <w:rFonts w:ascii="Verdana" w:hAnsi="Verdana" w:cs="Verdana"/>
          <w:color w:val="000000"/>
          <w:sz w:val="24"/>
          <w:szCs w:val="24"/>
        </w:rPr>
        <w:t>�</w:t>
      </w:r>
      <w:r>
        <w:rPr>
          <w:rFonts w:ascii="Arial" w:hAnsi="Arial" w:cs="Arial"/>
          <w:color w:val="000000"/>
          <w:sz w:val="24"/>
          <w:szCs w:val="24"/>
        </w:rPr>
        <w:t xml:space="preserve"> </w:t>
      </w:r>
      <w:proofErr w:type="gramStart"/>
      <w:r>
        <w:rPr>
          <w:rFonts w:ascii="Arial" w:hAnsi="Arial" w:cs="Arial"/>
          <w:color w:val="000000"/>
          <w:sz w:val="24"/>
          <w:szCs w:val="24"/>
        </w:rPr>
        <w:t>To</w:t>
      </w:r>
      <w:proofErr w:type="gramEnd"/>
      <w:r>
        <w:rPr>
          <w:rFonts w:ascii="Arial" w:hAnsi="Arial" w:cs="Arial"/>
          <w:color w:val="000000"/>
          <w:sz w:val="24"/>
          <w:szCs w:val="24"/>
        </w:rPr>
        <w:t xml:space="preserve"> recognize and understand those views, we must read critically.</w:t>
      </w:r>
    </w:p>
    <w:p w14:paraId="4CD190DB" w14:textId="77777777" w:rsidR="00C1257E" w:rsidRDefault="00C1257E" w:rsidP="00C1257E">
      <w:pPr>
        <w:pStyle w:val="3"/>
        <w:shd w:val="clear" w:color="auto" w:fill="FFFFFF"/>
        <w:rPr>
          <w:rFonts w:ascii="Arial" w:eastAsia="Times New Roman" w:hAnsi="Arial" w:cs="Arial"/>
          <w:color w:val="000000"/>
        </w:rPr>
      </w:pPr>
      <w:r>
        <w:rPr>
          <w:rFonts w:ascii="Arial" w:eastAsia="Times New Roman" w:hAnsi="Arial" w:cs="Arial"/>
          <w:color w:val="000000"/>
        </w:rPr>
        <w:t>The Usefulness of the Distinction</w:t>
      </w:r>
    </w:p>
    <w:p w14:paraId="1EAEF9AD" w14:textId="77777777" w:rsidR="00C1257E" w:rsidRDefault="00C1257E" w:rsidP="00C1257E">
      <w:pPr>
        <w:rPr>
          <w:rFonts w:ascii="Times" w:eastAsia="Times New Roman" w:hAnsi="Times" w:cs="Times New Roman"/>
        </w:rPr>
      </w:pPr>
      <w:r>
        <w:rPr>
          <w:rFonts w:ascii="Arial" w:eastAsia="Times New Roman" w:hAnsi="Arial" w:cs="Arial"/>
          <w:color w:val="000000"/>
          <w:shd w:val="clear" w:color="auto" w:fill="FFFFFF"/>
        </w:rPr>
        <w:t>If critical thinking and critical reading are so closely linked, why is this still a useful distinction?</w:t>
      </w:r>
    </w:p>
    <w:p w14:paraId="39AD2CB4" w14:textId="77777777" w:rsidR="00C1257E" w:rsidRDefault="00C1257E" w:rsidP="00C1257E">
      <w:pPr>
        <w:pStyle w:val="a3"/>
        <w:shd w:val="clear" w:color="auto" w:fill="FFFFFF"/>
        <w:rPr>
          <w:rFonts w:ascii="Arial" w:hAnsi="Arial" w:cs="Arial"/>
          <w:color w:val="000000"/>
          <w:sz w:val="24"/>
          <w:szCs w:val="24"/>
        </w:rPr>
      </w:pPr>
      <w:r>
        <w:rPr>
          <w:rFonts w:ascii="Arial" w:hAnsi="Arial" w:cs="Arial"/>
          <w:color w:val="000000"/>
          <w:sz w:val="24"/>
          <w:szCs w:val="24"/>
        </w:rPr>
        <w:t>The usefulness of the distinction lies in its reminder that we must read each text on its own merits, not imposing our prior knowledge or views on it. While we must evaluate ideas as we read, we must not distort the meaning within a text. We must not allow ourselves to force a text to say what we would otherwise like it to say</w:t>
      </w:r>
      <w:r>
        <w:rPr>
          <w:rFonts w:ascii="Arial" w:hAnsi="Arial" w:cs="Arial"/>
          <w:color w:val="000000"/>
          <w:sz w:val="24"/>
          <w:szCs w:val="24"/>
        </w:rPr>
        <w:t>梠</w:t>
      </w:r>
      <w:r>
        <w:rPr>
          <w:rFonts w:ascii="Arial" w:hAnsi="Arial" w:cs="Arial"/>
          <w:color w:val="000000"/>
          <w:sz w:val="24"/>
          <w:szCs w:val="24"/>
        </w:rPr>
        <w:t>r we will never learn anything new!</w:t>
      </w:r>
    </w:p>
    <w:p w14:paraId="5D17A6E9" w14:textId="77777777" w:rsidR="00A10A1D" w:rsidRDefault="00A10A1D" w:rsidP="00A10A1D">
      <w:pPr>
        <w:pStyle w:val="3"/>
        <w:shd w:val="clear" w:color="auto" w:fill="FFFFFF"/>
        <w:rPr>
          <w:rFonts w:ascii="Arial" w:eastAsia="Times New Roman" w:hAnsi="Arial" w:cs="Arial"/>
          <w:color w:val="000000"/>
        </w:rPr>
      </w:pPr>
      <w:r>
        <w:rPr>
          <w:rFonts w:ascii="Arial" w:eastAsia="Times New Roman" w:hAnsi="Arial" w:cs="Arial"/>
          <w:color w:val="000000"/>
        </w:rPr>
        <w:t>Reading Critically</w:t>
      </w:r>
      <w:proofErr w:type="gramStart"/>
      <w:r>
        <w:rPr>
          <w:rFonts w:ascii="Arial" w:eastAsia="Times New Roman" w:hAnsi="Arial" w:cs="Arial"/>
          <w:color w:val="000000"/>
        </w:rPr>
        <w:t>:</w:t>
      </w:r>
      <w:r>
        <w:rPr>
          <w:rFonts w:ascii="Verdana" w:eastAsia="Times New Roman" w:hAnsi="Verdana" w:cs="Verdana"/>
          <w:color w:val="000000"/>
        </w:rPr>
        <w:t>�</w:t>
      </w:r>
      <w:proofErr w:type="gramEnd"/>
      <w:r>
        <w:rPr>
          <w:rFonts w:ascii="Arial" w:eastAsia="Times New Roman" w:hAnsi="Arial" w:cs="Arial"/>
          <w:color w:val="000000"/>
        </w:rPr>
        <w:t xml:space="preserve"> How Well Does The Text Do What It Does</w:t>
      </w:r>
    </w:p>
    <w:p w14:paraId="6F6B2417" w14:textId="77777777" w:rsidR="00A10A1D" w:rsidRDefault="00A10A1D" w:rsidP="00A10A1D">
      <w:pPr>
        <w:rPr>
          <w:rFonts w:ascii="Times" w:eastAsia="Times New Roman" w:hAnsi="Times" w:cs="Times New Roman"/>
        </w:rPr>
      </w:pPr>
      <w:r>
        <w:rPr>
          <w:rFonts w:ascii="Arial" w:eastAsia="Times New Roman" w:hAnsi="Arial" w:cs="Arial"/>
          <w:color w:val="000000"/>
          <w:shd w:val="clear" w:color="auto" w:fill="FFFFFF"/>
        </w:rPr>
        <w:t>We can think of a writer as having taken on a job.</w:t>
      </w:r>
      <w:r>
        <w:rPr>
          <w:rFonts w:ascii="Verdana" w:eastAsia="Times New Roman" w:hAnsi="Verdana" w:cs="Verdana"/>
          <w:color w:val="000000"/>
          <w:shd w:val="clear" w:color="auto" w:fill="FFFFFF"/>
        </w:rPr>
        <w:t>�</w:t>
      </w:r>
      <w:r>
        <w:rPr>
          <w:rFonts w:ascii="Arial" w:eastAsia="Times New Roman" w:hAnsi="Arial" w:cs="Arial"/>
          <w:color w:val="000000"/>
          <w:shd w:val="clear" w:color="auto" w:fill="FFFFFF"/>
        </w:rPr>
        <w:t xml:space="preserve"> No matter what the topic, certain tasks must be done</w:t>
      </w:r>
      <w:proofErr w:type="gramStart"/>
      <w:r>
        <w:rPr>
          <w:rFonts w:ascii="Arial" w:eastAsia="Times New Roman" w:hAnsi="Arial" w:cs="Arial"/>
          <w:color w:val="000000"/>
          <w:shd w:val="clear" w:color="auto" w:fill="FFFFFF"/>
        </w:rPr>
        <w:t>:</w:t>
      </w:r>
      <w:r>
        <w:rPr>
          <w:rFonts w:ascii="Verdana" w:eastAsia="Times New Roman" w:hAnsi="Verdana" w:cs="Verdana"/>
          <w:color w:val="000000"/>
          <w:shd w:val="clear" w:color="auto" w:fill="FFFFFF"/>
        </w:rPr>
        <w:t>�</w:t>
      </w:r>
      <w:proofErr w:type="gramEnd"/>
    </w:p>
    <w:p w14:paraId="7C547253"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a</w:t>
      </w:r>
      <w:proofErr w:type="gramEnd"/>
      <w:r>
        <w:rPr>
          <w:rFonts w:ascii="Arial" w:eastAsia="Times New Roman" w:hAnsi="Arial" w:cs="Arial"/>
          <w:color w:val="000000"/>
        </w:rPr>
        <w:t xml:space="preserve"> specific topic must be addressed</w:t>
      </w:r>
    </w:p>
    <w:p w14:paraId="4EB2D09D"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terms</w:t>
      </w:r>
      <w:proofErr w:type="gramEnd"/>
      <w:r>
        <w:rPr>
          <w:rFonts w:ascii="Arial" w:eastAsia="Times New Roman" w:hAnsi="Arial" w:cs="Arial"/>
          <w:color w:val="000000"/>
        </w:rPr>
        <w:t xml:space="preserve"> must be clearly defined</w:t>
      </w:r>
    </w:p>
    <w:p w14:paraId="3CF9F79E"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evidence</w:t>
      </w:r>
      <w:proofErr w:type="gramEnd"/>
      <w:r>
        <w:rPr>
          <w:rFonts w:ascii="Arial" w:eastAsia="Times New Roman" w:hAnsi="Arial" w:cs="Arial"/>
          <w:color w:val="000000"/>
        </w:rPr>
        <w:t xml:space="preserve"> must be presented</w:t>
      </w:r>
    </w:p>
    <w:p w14:paraId="5C9D4768"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common</w:t>
      </w:r>
      <w:proofErr w:type="gramEnd"/>
      <w:r>
        <w:rPr>
          <w:rFonts w:ascii="Arial" w:eastAsia="Times New Roman" w:hAnsi="Arial" w:cs="Arial"/>
          <w:color w:val="000000"/>
        </w:rPr>
        <w:t xml:space="preserve"> knowledge must be accounted for</w:t>
      </w:r>
    </w:p>
    <w:p w14:paraId="18C946E9"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exceptions</w:t>
      </w:r>
      <w:proofErr w:type="gramEnd"/>
      <w:r>
        <w:rPr>
          <w:rFonts w:ascii="Arial" w:eastAsia="Times New Roman" w:hAnsi="Arial" w:cs="Arial"/>
          <w:color w:val="000000"/>
        </w:rPr>
        <w:t xml:space="preserve"> must be explained</w:t>
      </w:r>
    </w:p>
    <w:p w14:paraId="7CB22239"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causes</w:t>
      </w:r>
      <w:proofErr w:type="gramEnd"/>
      <w:r>
        <w:rPr>
          <w:rFonts w:ascii="Arial" w:eastAsia="Times New Roman" w:hAnsi="Arial" w:cs="Arial"/>
          <w:color w:val="000000"/>
        </w:rPr>
        <w:t xml:space="preserve"> must be shown to precede effects and to be capable of the effect</w:t>
      </w:r>
    </w:p>
    <w:p w14:paraId="58D7CCC8" w14:textId="77777777" w:rsidR="00A10A1D" w:rsidRDefault="00A10A1D" w:rsidP="00A10A1D">
      <w:pPr>
        <w:widowControl/>
        <w:numPr>
          <w:ilvl w:val="0"/>
          <w:numId w:val="6"/>
        </w:numPr>
        <w:shd w:val="clear" w:color="auto" w:fill="FFFFFF"/>
        <w:spacing w:before="100" w:beforeAutospacing="1" w:after="100" w:afterAutospacing="1"/>
        <w:jc w:val="left"/>
        <w:rPr>
          <w:rFonts w:ascii="Arial" w:eastAsia="Times New Roman" w:hAnsi="Arial" w:cs="Arial"/>
          <w:color w:val="000000"/>
        </w:rPr>
      </w:pPr>
      <w:proofErr w:type="gramStart"/>
      <w:r>
        <w:rPr>
          <w:rFonts w:ascii="Arial" w:eastAsia="Times New Roman" w:hAnsi="Arial" w:cs="Arial"/>
          <w:color w:val="000000"/>
        </w:rPr>
        <w:t>conclusions</w:t>
      </w:r>
      <w:proofErr w:type="gramEnd"/>
      <w:r>
        <w:rPr>
          <w:rFonts w:ascii="Arial" w:eastAsia="Times New Roman" w:hAnsi="Arial" w:cs="Arial"/>
          <w:color w:val="000000"/>
        </w:rPr>
        <w:t xml:space="preserve"> must be shown to follow logically from earlier arguments and evidence</w:t>
      </w:r>
    </w:p>
    <w:p w14:paraId="69D7FA08" w14:textId="77777777" w:rsidR="00A10A1D" w:rsidRDefault="00A10A1D" w:rsidP="00A10A1D">
      <w:pPr>
        <w:rPr>
          <w:rFonts w:ascii="Times" w:eastAsia="Times New Roman" w:hAnsi="Times" w:cs="Times New Roman"/>
          <w:sz w:val="20"/>
          <w:szCs w:val="20"/>
        </w:rPr>
      </w:pPr>
      <w:r>
        <w:rPr>
          <w:rFonts w:ascii="Arial" w:eastAsia="Times New Roman" w:hAnsi="Arial" w:cs="Arial"/>
          <w:color w:val="000000"/>
          <w:shd w:val="clear" w:color="auto" w:fill="FFFFFF"/>
        </w:rPr>
        <w:t>As critical readers and writers, we want to assure ourselves that these tasks have been completed in a complete, comprehensive, and consistent manner.</w:t>
      </w:r>
      <w:r>
        <w:rPr>
          <w:rFonts w:ascii="仿宋" w:eastAsia="仿宋" w:hAnsi="仿宋" w:cs="仿宋" w:hint="eastAsia"/>
          <w:color w:val="000000"/>
          <w:shd w:val="clear" w:color="auto" w:fill="FFFFFF"/>
        </w:rPr>
        <w:t>燨</w:t>
      </w:r>
      <w:proofErr w:type="spellStart"/>
      <w:r>
        <w:rPr>
          <w:rFonts w:ascii="Arial" w:eastAsia="Times New Roman" w:hAnsi="Arial" w:cs="Arial"/>
          <w:color w:val="000000"/>
          <w:shd w:val="clear" w:color="auto" w:fill="FFFFFF"/>
        </w:rPr>
        <w:t>nly</w:t>
      </w:r>
      <w:proofErr w:type="spellEnd"/>
      <w:r>
        <w:rPr>
          <w:rFonts w:ascii="Arial" w:eastAsia="Times New Roman" w:hAnsi="Arial" w:cs="Arial"/>
          <w:color w:val="000000"/>
          <w:shd w:val="clear" w:color="auto" w:fill="FFFFFF"/>
        </w:rPr>
        <w:t xml:space="preserve"> once we have determined that a text is consistent and coherent can we then begin to evaluate whether or not to accept the assertions and conclusions.</w:t>
      </w:r>
      <w:r>
        <w:rPr>
          <w:rFonts w:ascii="Verdana" w:eastAsia="Times New Roman" w:hAnsi="Verdana" w:cs="Verdana"/>
          <w:color w:val="000000"/>
          <w:shd w:val="clear" w:color="auto" w:fill="FFFFFF"/>
        </w:rPr>
        <w:t>�</w:t>
      </w:r>
    </w:p>
    <w:tbl>
      <w:tblPr>
        <w:tblW w:w="5000" w:type="pct"/>
        <w:jc w:val="center"/>
        <w:tblCellSpacing w:w="0" w:type="dxa"/>
        <w:tblCellMar>
          <w:top w:w="80" w:type="dxa"/>
          <w:left w:w="80" w:type="dxa"/>
          <w:bottom w:w="80" w:type="dxa"/>
          <w:right w:w="80" w:type="dxa"/>
        </w:tblCellMar>
        <w:tblLook w:val="04A0" w:firstRow="1" w:lastRow="0" w:firstColumn="1" w:lastColumn="0" w:noHBand="0" w:noVBand="1"/>
      </w:tblPr>
      <w:tblGrid>
        <w:gridCol w:w="6968"/>
        <w:gridCol w:w="1492"/>
      </w:tblGrid>
      <w:tr w:rsidR="004D5EB3" w14:paraId="3162CEFA" w14:textId="77777777" w:rsidTr="004D5EB3">
        <w:trPr>
          <w:tblCellSpacing w:w="0" w:type="dxa"/>
          <w:jc w:val="center"/>
        </w:trPr>
        <w:tc>
          <w:tcPr>
            <w:tcW w:w="3500" w:type="pct"/>
            <w:vAlign w:val="center"/>
            <w:hideMark/>
          </w:tcPr>
          <w:p w14:paraId="43643E72" w14:textId="77777777" w:rsidR="004D5EB3" w:rsidRDefault="004D5EB3">
            <w:pPr>
              <w:pStyle w:val="3"/>
              <w:rPr>
                <w:rFonts w:ascii="Arial" w:eastAsia="Times New Roman" w:hAnsi="Arial" w:cs="Arial"/>
                <w:color w:val="000000"/>
              </w:rPr>
            </w:pPr>
            <w:r>
              <w:rPr>
                <w:rFonts w:ascii="Arial" w:eastAsia="Times New Roman" w:hAnsi="Arial" w:cs="Arial"/>
                <w:color w:val="000000"/>
              </w:rPr>
              <w:t>Thinking Critically: Evaluating The Evidence</w:t>
            </w:r>
          </w:p>
          <w:p w14:paraId="77BC7B9E" w14:textId="77777777" w:rsidR="004D5EB3" w:rsidRDefault="004D5EB3">
            <w:pPr>
              <w:rPr>
                <w:rFonts w:ascii="Times" w:eastAsia="Times New Roman" w:hAnsi="Times" w:cs="Times New Roman"/>
              </w:rPr>
            </w:pPr>
            <w:r>
              <w:rPr>
                <w:rFonts w:ascii="Arial" w:eastAsia="Times New Roman" w:hAnsi="Arial" w:cs="Arial"/>
                <w:color w:val="000000"/>
              </w:rPr>
              <w:t>Reading to see what a text says may suffice when the goal is to learn specific information or to understand someone else's ideas. But we usually read with other purposes. We need to solve problems, build roads, write legislation, or design an advertising campaign.</w:t>
            </w:r>
            <w:r>
              <w:rPr>
                <w:rFonts w:ascii="Verdana" w:eastAsia="Times New Roman" w:hAnsi="Verdana" w:cs="Verdana"/>
                <w:color w:val="000000"/>
              </w:rPr>
              <w:t>�</w:t>
            </w:r>
            <w:r>
              <w:rPr>
                <w:rFonts w:ascii="Arial" w:eastAsia="Times New Roman" w:hAnsi="Arial" w:cs="Arial"/>
                <w:color w:val="000000"/>
              </w:rPr>
              <w:t xml:space="preserve"> We must evaluate what we have read and integrate that understanding with our prior understanding of the world.</w:t>
            </w:r>
            <w:r>
              <w:rPr>
                <w:rFonts w:ascii="Verdana" w:eastAsia="Times New Roman" w:hAnsi="Verdana" w:cs="Verdana"/>
                <w:color w:val="000000"/>
              </w:rPr>
              <w:t>�</w:t>
            </w:r>
            <w:r>
              <w:rPr>
                <w:rFonts w:ascii="Arial" w:eastAsia="Times New Roman" w:hAnsi="Arial" w:cs="Arial"/>
                <w:color w:val="000000"/>
              </w:rPr>
              <w:t xml:space="preserve"> We must decide what to accept as true and useful.</w:t>
            </w:r>
            <w:r>
              <w:rPr>
                <w:rFonts w:ascii="Verdana" w:eastAsia="Times New Roman" w:hAnsi="Verdana" w:cs="Verdana"/>
                <w:color w:val="000000"/>
              </w:rPr>
              <w:t>�</w:t>
            </w:r>
            <w:r>
              <w:rPr>
                <w:rFonts w:ascii="Arial" w:eastAsia="Times New Roman" w:hAnsi="Arial" w:cs="Arial"/>
                <w:color w:val="000000"/>
              </w:rPr>
              <w:t xml:space="preserve"> </w:t>
            </w:r>
            <w:r>
              <w:rPr>
                <w:rFonts w:ascii="Verdana" w:eastAsia="Times New Roman" w:hAnsi="Verdana" w:cs="Verdana"/>
                <w:color w:val="000000"/>
              </w:rPr>
              <w:t>�</w:t>
            </w:r>
          </w:p>
          <w:p w14:paraId="14DF654C" w14:textId="77777777" w:rsidR="004D5EB3" w:rsidRDefault="004D5EB3">
            <w:pPr>
              <w:pStyle w:val="a3"/>
            </w:pPr>
            <w:r>
              <w:rPr>
                <w:rFonts w:ascii="Arial" w:hAnsi="Arial" w:cs="Arial"/>
                <w:color w:val="000000"/>
              </w:rPr>
              <w:t>As readers, we want to accept as fact only that which is actually true.</w:t>
            </w:r>
            <w:r>
              <w:rPr>
                <w:rFonts w:ascii="Verdana" w:hAnsi="Verdana" w:cs="Verdana"/>
                <w:color w:val="000000"/>
              </w:rPr>
              <w:t>�</w:t>
            </w:r>
            <w:r>
              <w:rPr>
                <w:rFonts w:ascii="Arial" w:hAnsi="Arial" w:cs="Arial"/>
                <w:color w:val="000000"/>
              </w:rPr>
              <w:t xml:space="preserve"> To evaluate a</w:t>
            </w:r>
            <w:r>
              <w:rPr>
                <w:rFonts w:ascii="Arial" w:hAnsi="Arial" w:cs="Arial"/>
                <w:color w:val="000000"/>
              </w:rPr>
              <w:t>燾</w:t>
            </w:r>
            <w:proofErr w:type="spellStart"/>
            <w:r>
              <w:rPr>
                <w:rFonts w:ascii="Arial" w:hAnsi="Arial" w:cs="Arial"/>
                <w:color w:val="000000"/>
              </w:rPr>
              <w:t>onclusion</w:t>
            </w:r>
            <w:proofErr w:type="spellEnd"/>
            <w:r>
              <w:rPr>
                <w:rFonts w:ascii="Arial" w:hAnsi="Arial" w:cs="Arial"/>
                <w:color w:val="000000"/>
              </w:rPr>
              <w:t>, we must evaluate the evidence upon which that conclusion is based.</w:t>
            </w:r>
            <w:r>
              <w:rPr>
                <w:rFonts w:ascii="Verdana" w:hAnsi="Verdana" w:cs="Verdana"/>
                <w:color w:val="000000"/>
              </w:rPr>
              <w:t>�</w:t>
            </w:r>
            <w:r>
              <w:rPr>
                <w:rFonts w:ascii="Arial" w:hAnsi="Arial" w:cs="Arial"/>
                <w:color w:val="000000"/>
              </w:rPr>
              <w:t xml:space="preserve"> We do not want just any information; we want reliable information.</w:t>
            </w:r>
            <w:r>
              <w:rPr>
                <w:rFonts w:ascii="Verdana" w:hAnsi="Verdana" w:cs="Verdana"/>
                <w:color w:val="000000"/>
              </w:rPr>
              <w:t>�</w:t>
            </w:r>
            <w:r>
              <w:rPr>
                <w:rFonts w:ascii="Arial" w:hAnsi="Arial" w:cs="Arial"/>
                <w:color w:val="000000"/>
              </w:rPr>
              <w:t xml:space="preserve"> To assess the validity of remarks within a text, we must go outside a text and bring to bear outside knowledge and standards.</w:t>
            </w:r>
          </w:p>
        </w:tc>
        <w:tc>
          <w:tcPr>
            <w:tcW w:w="750" w:type="pct"/>
            <w:vAlign w:val="center"/>
            <w:hideMark/>
          </w:tcPr>
          <w:p w14:paraId="593DC2B0" w14:textId="77777777" w:rsidR="004D5EB3" w:rsidRDefault="004D5EB3">
            <w:pPr>
              <w:rPr>
                <w:rFonts w:ascii="Times" w:eastAsia="Times New Roman" w:hAnsi="Times" w:cs="Times New Roman"/>
              </w:rPr>
            </w:pPr>
          </w:p>
        </w:tc>
      </w:tr>
    </w:tbl>
    <w:p w14:paraId="36AB1C05" w14:textId="77777777" w:rsidR="004D5EB3" w:rsidRDefault="004D5EB3" w:rsidP="004D5EB3">
      <w:pPr>
        <w:jc w:val="left"/>
        <w:rPr>
          <w:rFonts w:ascii="Times" w:eastAsia="Times New Roman" w:hAnsi="Times" w:cs="Times New Roman"/>
          <w:sz w:val="20"/>
          <w:szCs w:val="20"/>
        </w:rPr>
      </w:pPr>
    </w:p>
    <w:p w14:paraId="313A8459" w14:textId="77777777" w:rsidR="007F7D46" w:rsidRPr="007F7D46" w:rsidRDefault="007F7D46" w:rsidP="007F7D46">
      <w:pPr>
        <w:widowControl/>
        <w:spacing w:before="100" w:beforeAutospacing="1" w:after="100" w:afterAutospacing="1"/>
        <w:jc w:val="left"/>
        <w:rPr>
          <w:rFonts w:ascii="Arial" w:hAnsi="Arial" w:cs="Times New Roman"/>
          <w:color w:val="000000"/>
          <w:kern w:val="0"/>
          <w:sz w:val="20"/>
          <w:szCs w:val="20"/>
          <w:shd w:val="clear" w:color="auto" w:fill="FFFFFF"/>
        </w:rPr>
      </w:pPr>
    </w:p>
    <w:p w14:paraId="2CF423B9" w14:textId="77777777" w:rsidR="00505B98" w:rsidRDefault="00505B98"/>
    <w:sectPr w:rsidR="00505B98" w:rsidSect="00505B9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Verdana">
    <w:panose1 w:val="020B0604030504040204"/>
    <w:charset w:val="00"/>
    <w:family w:val="auto"/>
    <w:pitch w:val="variable"/>
    <w:sig w:usb0="A10006FF" w:usb1="4000205B" w:usb2="00000010" w:usb3="00000000" w:csb0="0000019F" w:csb1="00000000"/>
  </w:font>
  <w:font w:name="Microsoft Tai Le">
    <w:panose1 w:val="020B0502040204020203"/>
    <w:charset w:val="00"/>
    <w:family w:val="auto"/>
    <w:pitch w:val="variable"/>
    <w:sig w:usb0="00000003" w:usb1="00000000" w:usb2="40000000" w:usb3="00000000" w:csb0="00000001" w:csb1="00000000"/>
  </w:font>
  <w:font w:name="Kai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华文黑体">
    <w:panose1 w:val="02010600040101010101"/>
    <w:charset w:val="50"/>
    <w:family w:val="auto"/>
    <w:pitch w:val="variable"/>
    <w:sig w:usb0="00000287" w:usb1="080F0000" w:usb2="00000010" w:usb3="00000000" w:csb0="0004009F" w:csb1="00000000"/>
  </w:font>
  <w:font w:name="仿宋">
    <w:altName w:val="Minion Pro SmBd Ital"/>
    <w:panose1 w:val="02010609060101010101"/>
    <w:charset w:val="5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160"/>
    <w:multiLevelType w:val="multilevel"/>
    <w:tmpl w:val="836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C77"/>
    <w:multiLevelType w:val="multilevel"/>
    <w:tmpl w:val="204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F7F96"/>
    <w:multiLevelType w:val="multilevel"/>
    <w:tmpl w:val="F1D0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56CD2"/>
    <w:multiLevelType w:val="multilevel"/>
    <w:tmpl w:val="2744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E6004"/>
    <w:multiLevelType w:val="multilevel"/>
    <w:tmpl w:val="A6B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165F5"/>
    <w:multiLevelType w:val="multilevel"/>
    <w:tmpl w:val="67F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46"/>
    <w:rsid w:val="000330DB"/>
    <w:rsid w:val="002466C1"/>
    <w:rsid w:val="002C5438"/>
    <w:rsid w:val="004D5EB3"/>
    <w:rsid w:val="00505847"/>
    <w:rsid w:val="00505B98"/>
    <w:rsid w:val="005820EC"/>
    <w:rsid w:val="0073656D"/>
    <w:rsid w:val="007F7D46"/>
    <w:rsid w:val="008B485C"/>
    <w:rsid w:val="009A2918"/>
    <w:rsid w:val="00A10A1D"/>
    <w:rsid w:val="00B66B98"/>
    <w:rsid w:val="00C1257E"/>
    <w:rsid w:val="00F0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6F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7F7D46"/>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7F7D46"/>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7F7D46"/>
    <w:pPr>
      <w:widowControl/>
      <w:spacing w:before="100" w:beforeAutospacing="1" w:after="100" w:afterAutospacing="1"/>
      <w:jc w:val="left"/>
      <w:outlineLvl w:val="3"/>
    </w:pPr>
    <w:rPr>
      <w:rFonts w:ascii="Times" w:hAnsi="Times"/>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7F7D46"/>
    <w:rPr>
      <w:rFonts w:ascii="Times" w:hAnsi="Times"/>
      <w:b/>
      <w:bCs/>
      <w:kern w:val="0"/>
      <w:sz w:val="36"/>
      <w:szCs w:val="36"/>
    </w:rPr>
  </w:style>
  <w:style w:type="character" w:customStyle="1" w:styleId="30">
    <w:name w:val="标题 3字符"/>
    <w:basedOn w:val="a0"/>
    <w:link w:val="3"/>
    <w:uiPriority w:val="9"/>
    <w:rsid w:val="007F7D46"/>
    <w:rPr>
      <w:rFonts w:ascii="Times" w:hAnsi="Times"/>
      <w:b/>
      <w:bCs/>
      <w:kern w:val="0"/>
      <w:sz w:val="27"/>
      <w:szCs w:val="27"/>
    </w:rPr>
  </w:style>
  <w:style w:type="character" w:customStyle="1" w:styleId="40">
    <w:name w:val="标题 4字符"/>
    <w:basedOn w:val="a0"/>
    <w:link w:val="4"/>
    <w:uiPriority w:val="9"/>
    <w:rsid w:val="007F7D46"/>
    <w:rPr>
      <w:rFonts w:ascii="Times" w:hAnsi="Times"/>
      <w:b/>
      <w:bCs/>
      <w:kern w:val="0"/>
    </w:rPr>
  </w:style>
  <w:style w:type="character" w:customStyle="1" w:styleId="apple-converted-space">
    <w:name w:val="apple-converted-space"/>
    <w:basedOn w:val="a0"/>
    <w:rsid w:val="007F7D46"/>
  </w:style>
  <w:style w:type="paragraph" w:styleId="a3">
    <w:name w:val="Normal (Web)"/>
    <w:basedOn w:val="a"/>
    <w:uiPriority w:val="99"/>
    <w:semiHidden/>
    <w:unhideWhenUsed/>
    <w:rsid w:val="007F7D46"/>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7F7D46"/>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7F7D46"/>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7F7D46"/>
    <w:pPr>
      <w:widowControl/>
      <w:spacing w:before="100" w:beforeAutospacing="1" w:after="100" w:afterAutospacing="1"/>
      <w:jc w:val="left"/>
      <w:outlineLvl w:val="3"/>
    </w:pPr>
    <w:rPr>
      <w:rFonts w:ascii="Times" w:hAnsi="Times"/>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7F7D46"/>
    <w:rPr>
      <w:rFonts w:ascii="Times" w:hAnsi="Times"/>
      <w:b/>
      <w:bCs/>
      <w:kern w:val="0"/>
      <w:sz w:val="36"/>
      <w:szCs w:val="36"/>
    </w:rPr>
  </w:style>
  <w:style w:type="character" w:customStyle="1" w:styleId="30">
    <w:name w:val="标题 3字符"/>
    <w:basedOn w:val="a0"/>
    <w:link w:val="3"/>
    <w:uiPriority w:val="9"/>
    <w:rsid w:val="007F7D46"/>
    <w:rPr>
      <w:rFonts w:ascii="Times" w:hAnsi="Times"/>
      <w:b/>
      <w:bCs/>
      <w:kern w:val="0"/>
      <w:sz w:val="27"/>
      <w:szCs w:val="27"/>
    </w:rPr>
  </w:style>
  <w:style w:type="character" w:customStyle="1" w:styleId="40">
    <w:name w:val="标题 4字符"/>
    <w:basedOn w:val="a0"/>
    <w:link w:val="4"/>
    <w:uiPriority w:val="9"/>
    <w:rsid w:val="007F7D46"/>
    <w:rPr>
      <w:rFonts w:ascii="Times" w:hAnsi="Times"/>
      <w:b/>
      <w:bCs/>
      <w:kern w:val="0"/>
    </w:rPr>
  </w:style>
  <w:style w:type="character" w:customStyle="1" w:styleId="apple-converted-space">
    <w:name w:val="apple-converted-space"/>
    <w:basedOn w:val="a0"/>
    <w:rsid w:val="007F7D46"/>
  </w:style>
  <w:style w:type="paragraph" w:styleId="a3">
    <w:name w:val="Normal (Web)"/>
    <w:basedOn w:val="a"/>
    <w:uiPriority w:val="99"/>
    <w:semiHidden/>
    <w:unhideWhenUsed/>
    <w:rsid w:val="007F7D46"/>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354">
      <w:bodyDiv w:val="1"/>
      <w:marLeft w:val="0"/>
      <w:marRight w:val="0"/>
      <w:marTop w:val="0"/>
      <w:marBottom w:val="0"/>
      <w:divBdr>
        <w:top w:val="none" w:sz="0" w:space="0" w:color="auto"/>
        <w:left w:val="none" w:sz="0" w:space="0" w:color="auto"/>
        <w:bottom w:val="none" w:sz="0" w:space="0" w:color="auto"/>
        <w:right w:val="none" w:sz="0" w:space="0" w:color="auto"/>
      </w:divBdr>
    </w:div>
    <w:div w:id="248081310">
      <w:bodyDiv w:val="1"/>
      <w:marLeft w:val="0"/>
      <w:marRight w:val="0"/>
      <w:marTop w:val="0"/>
      <w:marBottom w:val="0"/>
      <w:divBdr>
        <w:top w:val="none" w:sz="0" w:space="0" w:color="auto"/>
        <w:left w:val="none" w:sz="0" w:space="0" w:color="auto"/>
        <w:bottom w:val="none" w:sz="0" w:space="0" w:color="auto"/>
        <w:right w:val="none" w:sz="0" w:space="0" w:color="auto"/>
      </w:divBdr>
    </w:div>
    <w:div w:id="588974616">
      <w:bodyDiv w:val="1"/>
      <w:marLeft w:val="0"/>
      <w:marRight w:val="0"/>
      <w:marTop w:val="0"/>
      <w:marBottom w:val="0"/>
      <w:divBdr>
        <w:top w:val="none" w:sz="0" w:space="0" w:color="auto"/>
        <w:left w:val="none" w:sz="0" w:space="0" w:color="auto"/>
        <w:bottom w:val="none" w:sz="0" w:space="0" w:color="auto"/>
        <w:right w:val="none" w:sz="0" w:space="0" w:color="auto"/>
      </w:divBdr>
    </w:div>
    <w:div w:id="982126088">
      <w:bodyDiv w:val="1"/>
      <w:marLeft w:val="0"/>
      <w:marRight w:val="0"/>
      <w:marTop w:val="0"/>
      <w:marBottom w:val="0"/>
      <w:divBdr>
        <w:top w:val="none" w:sz="0" w:space="0" w:color="auto"/>
        <w:left w:val="none" w:sz="0" w:space="0" w:color="auto"/>
        <w:bottom w:val="none" w:sz="0" w:space="0" w:color="auto"/>
        <w:right w:val="none" w:sz="0" w:space="0" w:color="auto"/>
      </w:divBdr>
    </w:div>
    <w:div w:id="1549338816">
      <w:bodyDiv w:val="1"/>
      <w:marLeft w:val="0"/>
      <w:marRight w:val="0"/>
      <w:marTop w:val="0"/>
      <w:marBottom w:val="0"/>
      <w:divBdr>
        <w:top w:val="none" w:sz="0" w:space="0" w:color="auto"/>
        <w:left w:val="none" w:sz="0" w:space="0" w:color="auto"/>
        <w:bottom w:val="none" w:sz="0" w:space="0" w:color="auto"/>
        <w:right w:val="none" w:sz="0" w:space="0" w:color="auto"/>
      </w:divBdr>
      <w:divsChild>
        <w:div w:id="15821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850003">
      <w:bodyDiv w:val="1"/>
      <w:marLeft w:val="0"/>
      <w:marRight w:val="0"/>
      <w:marTop w:val="0"/>
      <w:marBottom w:val="0"/>
      <w:divBdr>
        <w:top w:val="none" w:sz="0" w:space="0" w:color="auto"/>
        <w:left w:val="none" w:sz="0" w:space="0" w:color="auto"/>
        <w:bottom w:val="none" w:sz="0" w:space="0" w:color="auto"/>
        <w:right w:val="none" w:sz="0" w:space="0" w:color="auto"/>
      </w:divBdr>
    </w:div>
    <w:div w:id="1594704595">
      <w:bodyDiv w:val="1"/>
      <w:marLeft w:val="0"/>
      <w:marRight w:val="0"/>
      <w:marTop w:val="0"/>
      <w:marBottom w:val="0"/>
      <w:divBdr>
        <w:top w:val="none" w:sz="0" w:space="0" w:color="auto"/>
        <w:left w:val="none" w:sz="0" w:space="0" w:color="auto"/>
        <w:bottom w:val="none" w:sz="0" w:space="0" w:color="auto"/>
        <w:right w:val="none" w:sz="0" w:space="0" w:color="auto"/>
      </w:divBdr>
    </w:div>
    <w:div w:id="1859543869">
      <w:bodyDiv w:val="1"/>
      <w:marLeft w:val="0"/>
      <w:marRight w:val="0"/>
      <w:marTop w:val="0"/>
      <w:marBottom w:val="0"/>
      <w:divBdr>
        <w:top w:val="none" w:sz="0" w:space="0" w:color="auto"/>
        <w:left w:val="none" w:sz="0" w:space="0" w:color="auto"/>
        <w:bottom w:val="none" w:sz="0" w:space="0" w:color="auto"/>
        <w:right w:val="none" w:sz="0" w:space="0" w:color="auto"/>
      </w:divBdr>
    </w:div>
    <w:div w:id="1991402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1159</Words>
  <Characters>6608</Characters>
  <Application>Microsoft Macintosh Word</Application>
  <DocSecurity>0</DocSecurity>
  <Lines>55</Lines>
  <Paragraphs>15</Paragraphs>
  <ScaleCrop>false</ScaleCrop>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zouzgw 邹</dc:creator>
  <cp:keywords/>
  <dc:description/>
  <cp:lastModifiedBy>zouzgw 邹</cp:lastModifiedBy>
  <cp:revision>14</cp:revision>
  <dcterms:created xsi:type="dcterms:W3CDTF">2015-09-05T16:39:00Z</dcterms:created>
  <dcterms:modified xsi:type="dcterms:W3CDTF">2015-09-12T20:21:00Z</dcterms:modified>
</cp:coreProperties>
</file>